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6756" w14:textId="77777777" w:rsidR="00C266CA" w:rsidRPr="00BE2DCE" w:rsidRDefault="00F37E50" w:rsidP="005B0F10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BE2DCE">
        <w:rPr>
          <w:rFonts w:ascii="Arial" w:hAnsi="Arial" w:cs="Arial"/>
          <w:b/>
          <w:sz w:val="28"/>
          <w:szCs w:val="28"/>
          <w:lang w:val="en-US"/>
        </w:rPr>
        <w:t>PART H Members Representation on Internal and External Bodies</w:t>
      </w:r>
    </w:p>
    <w:p w14:paraId="3E562D8D" w14:textId="77777777" w:rsidR="005B0F10" w:rsidRPr="00BE2DCE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0B1E55DD" w14:textId="77777777" w:rsidR="000F388E" w:rsidRPr="00BE2DCE" w:rsidRDefault="000F388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H1</w:t>
      </w:r>
      <w:r w:rsidRPr="00BE2DCE">
        <w:rPr>
          <w:rFonts w:ascii="Arial" w:hAnsi="Arial" w:cs="Arial"/>
          <w:sz w:val="23"/>
          <w:szCs w:val="23"/>
          <w:lang w:val="en-US"/>
        </w:rPr>
        <w:tab/>
        <w:t xml:space="preserve">At the Authority’s Annual Meeting usually held in June each year, the full Authority Membership will appoint members to each of the Authority’s Standing Committees and </w:t>
      </w:r>
      <w:r w:rsidR="002833C3" w:rsidRPr="00BE2DCE">
        <w:rPr>
          <w:rFonts w:ascii="Arial" w:hAnsi="Arial" w:cs="Arial"/>
          <w:sz w:val="23"/>
          <w:szCs w:val="23"/>
          <w:lang w:val="en-US"/>
        </w:rPr>
        <w:t xml:space="preserve">to </w:t>
      </w:r>
      <w:r w:rsidRPr="00BE2DCE">
        <w:rPr>
          <w:rFonts w:ascii="Arial" w:hAnsi="Arial" w:cs="Arial"/>
          <w:sz w:val="23"/>
          <w:szCs w:val="23"/>
          <w:lang w:val="en-US"/>
        </w:rPr>
        <w:t xml:space="preserve">any external bodies </w:t>
      </w:r>
      <w:r w:rsidR="002833C3" w:rsidRPr="00BE2DCE">
        <w:rPr>
          <w:rFonts w:ascii="Arial" w:hAnsi="Arial" w:cs="Arial"/>
          <w:sz w:val="23"/>
          <w:szCs w:val="23"/>
          <w:lang w:val="en-US"/>
        </w:rPr>
        <w:t>upon which M</w:t>
      </w:r>
      <w:r w:rsidRPr="00BE2DCE">
        <w:rPr>
          <w:rFonts w:ascii="Arial" w:hAnsi="Arial" w:cs="Arial"/>
          <w:sz w:val="23"/>
          <w:szCs w:val="23"/>
          <w:lang w:val="en-US"/>
        </w:rPr>
        <w:t>ember representation is required.</w:t>
      </w:r>
    </w:p>
    <w:p w14:paraId="25D0B862" w14:textId="77777777" w:rsidR="005B0F10" w:rsidRPr="00BE2DCE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7613F98" w14:textId="31B8A43B" w:rsidR="004D7B05" w:rsidRPr="00BE2DCE" w:rsidRDefault="000F388E" w:rsidP="004D7B05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H2</w:t>
      </w:r>
      <w:r w:rsidRPr="00BE2DCE">
        <w:rPr>
          <w:rFonts w:ascii="Arial" w:hAnsi="Arial" w:cs="Arial"/>
          <w:sz w:val="23"/>
          <w:szCs w:val="23"/>
          <w:lang w:val="en-US"/>
        </w:rPr>
        <w:tab/>
      </w:r>
      <w:r w:rsidR="004D7B05" w:rsidRPr="00BE2DCE">
        <w:rPr>
          <w:rFonts w:ascii="Arial" w:hAnsi="Arial" w:cs="Arial"/>
          <w:sz w:val="23"/>
          <w:szCs w:val="23"/>
          <w:lang w:val="en-US"/>
        </w:rPr>
        <w:t>Members will be given an opportunity to</w:t>
      </w:r>
      <w:r w:rsidR="008504C7" w:rsidRPr="00BE2DCE">
        <w:rPr>
          <w:rFonts w:ascii="Arial" w:hAnsi="Arial" w:cs="Arial"/>
          <w:sz w:val="23"/>
          <w:szCs w:val="23"/>
          <w:lang w:val="en-US"/>
        </w:rPr>
        <w:t xml:space="preserve"> express their preferences for C</w:t>
      </w:r>
      <w:r w:rsidR="004D7B05" w:rsidRPr="00BE2DCE">
        <w:rPr>
          <w:rFonts w:ascii="Arial" w:hAnsi="Arial" w:cs="Arial"/>
          <w:sz w:val="23"/>
          <w:szCs w:val="23"/>
          <w:lang w:val="en-US"/>
        </w:rPr>
        <w:t xml:space="preserve">ommittee membership to the Authority’s </w:t>
      </w:r>
      <w:r w:rsidR="0023161B" w:rsidRPr="00BE2DCE">
        <w:rPr>
          <w:rFonts w:ascii="Arial" w:hAnsi="Arial" w:cs="Arial"/>
          <w:sz w:val="23"/>
          <w:szCs w:val="23"/>
          <w:lang w:val="en-US"/>
        </w:rPr>
        <w:t>Chair</w:t>
      </w:r>
      <w:r w:rsidR="004D7B05" w:rsidRPr="00BE2DCE">
        <w:rPr>
          <w:rFonts w:ascii="Arial" w:hAnsi="Arial" w:cs="Arial"/>
          <w:sz w:val="23"/>
          <w:szCs w:val="23"/>
          <w:lang w:val="en-US"/>
        </w:rPr>
        <w:t xml:space="preserve"> prior to him/her presenting proposals for the appointments to the full Authority Membership for decision at the Authority Committee in June each year. </w:t>
      </w:r>
    </w:p>
    <w:p w14:paraId="17C8E4C8" w14:textId="77777777" w:rsidR="005B0F10" w:rsidRPr="00BE2DCE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0FD909F" w14:textId="705E0E63" w:rsidR="00F37E50" w:rsidRPr="00BE2DCE" w:rsidRDefault="002833C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H3</w:t>
      </w:r>
      <w:r w:rsidRPr="00BE2DCE">
        <w:rPr>
          <w:rFonts w:ascii="Arial" w:hAnsi="Arial" w:cs="Arial"/>
          <w:sz w:val="23"/>
          <w:szCs w:val="23"/>
          <w:lang w:val="en-US"/>
        </w:rPr>
        <w:tab/>
        <w:t>Where M</w:t>
      </w:r>
      <w:r w:rsidR="005B0F10" w:rsidRPr="00BE2DCE">
        <w:rPr>
          <w:rFonts w:ascii="Arial" w:hAnsi="Arial" w:cs="Arial"/>
          <w:sz w:val="23"/>
          <w:szCs w:val="23"/>
          <w:lang w:val="en-US"/>
        </w:rPr>
        <w:t xml:space="preserve">embers leave the Authority during the </w:t>
      </w:r>
      <w:r w:rsidR="00915190" w:rsidRPr="00BE2DCE">
        <w:rPr>
          <w:rFonts w:ascii="Arial" w:hAnsi="Arial" w:cs="Arial"/>
          <w:sz w:val="23"/>
          <w:szCs w:val="23"/>
          <w:lang w:val="en-US"/>
        </w:rPr>
        <w:t>Committee Year (between 1 July and 30 June each year) their replacement</w:t>
      </w:r>
      <w:r w:rsidRPr="00BE2DCE">
        <w:rPr>
          <w:rFonts w:ascii="Arial" w:hAnsi="Arial" w:cs="Arial"/>
          <w:sz w:val="23"/>
          <w:szCs w:val="23"/>
          <w:lang w:val="en-US"/>
        </w:rPr>
        <w:t xml:space="preserve"> appointee</w:t>
      </w:r>
      <w:r w:rsidR="00915190" w:rsidRPr="00BE2DCE">
        <w:rPr>
          <w:rFonts w:ascii="Arial" w:hAnsi="Arial" w:cs="Arial"/>
          <w:sz w:val="23"/>
          <w:szCs w:val="23"/>
          <w:lang w:val="en-US"/>
        </w:rPr>
        <w:t xml:space="preserve"> will take up the position on any committees or external bodies that they held unless </w:t>
      </w:r>
      <w:r w:rsidR="0023161B" w:rsidRPr="00BE2DCE">
        <w:rPr>
          <w:rFonts w:ascii="Arial" w:hAnsi="Arial" w:cs="Arial"/>
          <w:sz w:val="23"/>
          <w:szCs w:val="23"/>
          <w:lang w:val="en-US"/>
        </w:rPr>
        <w:t>the Authority Committee agrees to other arrangements</w:t>
      </w:r>
      <w:r w:rsidR="00915190" w:rsidRPr="00BE2DCE">
        <w:rPr>
          <w:rFonts w:ascii="Arial" w:hAnsi="Arial" w:cs="Arial"/>
          <w:sz w:val="23"/>
          <w:szCs w:val="23"/>
          <w:lang w:val="en-US"/>
        </w:rPr>
        <w:t>.</w:t>
      </w:r>
    </w:p>
    <w:p w14:paraId="6AA1CD92" w14:textId="77777777" w:rsidR="005C31E3" w:rsidRPr="00BE2DCE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5C584183" w14:textId="7A144422" w:rsidR="005C31E3" w:rsidRPr="00BE2DCE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H4</w:t>
      </w:r>
      <w:r w:rsidRPr="00BE2DCE">
        <w:rPr>
          <w:rFonts w:ascii="Arial" w:hAnsi="Arial" w:cs="Arial"/>
          <w:sz w:val="23"/>
          <w:szCs w:val="23"/>
          <w:lang w:val="en-US"/>
        </w:rPr>
        <w:tab/>
      </w:r>
      <w:r w:rsidR="005E334E" w:rsidRPr="00BE2DCE">
        <w:rPr>
          <w:rFonts w:ascii="Arial" w:hAnsi="Arial" w:cs="Arial"/>
          <w:sz w:val="23"/>
          <w:szCs w:val="23"/>
          <w:lang w:val="en-US"/>
        </w:rPr>
        <w:t xml:space="preserve">The current Committee membership </w:t>
      </w:r>
      <w:r w:rsidR="00933AA8" w:rsidRPr="00BE2DCE">
        <w:rPr>
          <w:rFonts w:ascii="Arial" w:hAnsi="Arial" w:cs="Arial"/>
          <w:sz w:val="23"/>
          <w:szCs w:val="23"/>
          <w:lang w:val="en-US"/>
        </w:rPr>
        <w:t xml:space="preserve">can be found </w:t>
      </w:r>
      <w:r w:rsidR="00FC1C54" w:rsidRPr="00BE2DCE">
        <w:rPr>
          <w:rFonts w:ascii="Arial" w:hAnsi="Arial" w:cs="Arial"/>
          <w:sz w:val="23"/>
          <w:szCs w:val="23"/>
          <w:lang w:val="en-US"/>
        </w:rPr>
        <w:t xml:space="preserve">here: </w:t>
      </w:r>
      <w:r w:rsidR="00FC1C54" w:rsidRPr="00BE2DCE">
        <w:rPr>
          <w:rFonts w:ascii="Arial" w:hAnsi="Arial" w:cs="Arial"/>
          <w:sz w:val="23"/>
          <w:szCs w:val="23"/>
        </w:rPr>
        <w:t>Committee Membership</w:t>
      </w:r>
    </w:p>
    <w:p w14:paraId="40D638E0" w14:textId="77777777" w:rsidR="005E334E" w:rsidRPr="00BE2DCE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550ADA2" w14:textId="6C2B56DF" w:rsidR="005E104F" w:rsidRPr="00BE2DCE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H5</w:t>
      </w:r>
      <w:r w:rsidRPr="00BE2DCE">
        <w:rPr>
          <w:rFonts w:ascii="Arial" w:hAnsi="Arial" w:cs="Arial"/>
          <w:sz w:val="23"/>
          <w:szCs w:val="23"/>
          <w:lang w:val="en-US"/>
        </w:rPr>
        <w:tab/>
      </w:r>
      <w:r w:rsidR="005E104F" w:rsidRPr="00BE2DCE">
        <w:rPr>
          <w:rFonts w:ascii="Arial" w:hAnsi="Arial" w:cs="Arial"/>
          <w:sz w:val="23"/>
          <w:szCs w:val="23"/>
          <w:lang w:val="en-US"/>
        </w:rPr>
        <w:t xml:space="preserve">The current appointments to Task &amp; Finish and Project Board Membership can be found </w:t>
      </w:r>
      <w:r w:rsidR="00FC1C54" w:rsidRPr="00BE2DCE">
        <w:rPr>
          <w:rFonts w:ascii="Arial" w:hAnsi="Arial" w:cs="Arial"/>
          <w:sz w:val="23"/>
          <w:szCs w:val="23"/>
          <w:lang w:val="en-US"/>
        </w:rPr>
        <w:t xml:space="preserve">here: </w:t>
      </w:r>
      <w:r w:rsidR="00633E71" w:rsidRPr="00BE2DCE">
        <w:rPr>
          <w:rFonts w:ascii="Arial" w:hAnsi="Arial" w:cs="Arial"/>
          <w:sz w:val="23"/>
          <w:szCs w:val="23"/>
        </w:rPr>
        <w:t>Task and Finish and Project Board Membership</w:t>
      </w:r>
    </w:p>
    <w:p w14:paraId="33220BE6" w14:textId="77777777" w:rsidR="005E104F" w:rsidRPr="00BE2DCE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3C2F4DB2" w14:textId="09FA207C" w:rsidR="005E334E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 w:rsidRPr="00BE2DCE">
        <w:rPr>
          <w:rFonts w:ascii="Arial" w:hAnsi="Arial" w:cs="Arial"/>
          <w:sz w:val="23"/>
          <w:szCs w:val="23"/>
          <w:lang w:val="en-US"/>
        </w:rPr>
        <w:t>H6</w:t>
      </w:r>
      <w:r w:rsidRPr="00BE2DCE">
        <w:rPr>
          <w:rFonts w:ascii="Arial" w:hAnsi="Arial" w:cs="Arial"/>
          <w:sz w:val="23"/>
          <w:szCs w:val="23"/>
          <w:lang w:val="en-US"/>
        </w:rPr>
        <w:tab/>
      </w:r>
      <w:r w:rsidR="005E334E" w:rsidRPr="00BE2DCE">
        <w:rPr>
          <w:rFonts w:ascii="Arial" w:hAnsi="Arial" w:cs="Arial"/>
          <w:sz w:val="23"/>
          <w:szCs w:val="23"/>
          <w:lang w:val="en-US"/>
        </w:rPr>
        <w:t>The current appointments to externa</w:t>
      </w:r>
      <w:r w:rsidR="00390BD7" w:rsidRPr="00BE2DCE">
        <w:rPr>
          <w:rFonts w:ascii="Arial" w:hAnsi="Arial" w:cs="Arial"/>
          <w:sz w:val="23"/>
          <w:szCs w:val="23"/>
          <w:lang w:val="en-US"/>
        </w:rPr>
        <w:t xml:space="preserve">l bodies </w:t>
      </w:r>
      <w:r w:rsidR="00633E71" w:rsidRPr="00BE2DCE">
        <w:rPr>
          <w:rFonts w:ascii="Arial" w:hAnsi="Arial" w:cs="Arial"/>
          <w:sz w:val="23"/>
          <w:szCs w:val="23"/>
          <w:lang w:val="en-US"/>
        </w:rPr>
        <w:t xml:space="preserve">can be found here: </w:t>
      </w:r>
      <w:r w:rsidR="00FE6F81" w:rsidRPr="00BE2DCE">
        <w:rPr>
          <w:rFonts w:ascii="Arial" w:hAnsi="Arial" w:cs="Arial"/>
          <w:sz w:val="23"/>
          <w:szCs w:val="23"/>
        </w:rPr>
        <w:t>Authority Representation to Outside Bodies and Partnerships</w:t>
      </w:r>
    </w:p>
    <w:p w14:paraId="7DC48904" w14:textId="77777777" w:rsidR="00390BD7" w:rsidRDefault="00390BD7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4D22AD2" w14:textId="3085DEBC" w:rsidR="00D102B3" w:rsidRDefault="00D102B3">
      <w:pPr>
        <w:rPr>
          <w:rFonts w:ascii="Arial" w:hAnsi="Arial" w:cs="Arial"/>
          <w:sz w:val="23"/>
          <w:szCs w:val="23"/>
          <w:lang w:val="en-US"/>
        </w:rPr>
      </w:pPr>
    </w:p>
    <w:sectPr w:rsidR="00D102B3" w:rsidSect="008841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7675"/>
    <w:multiLevelType w:val="hybridMultilevel"/>
    <w:tmpl w:val="76C03832"/>
    <w:lvl w:ilvl="0" w:tplc="C48CB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A26"/>
    <w:multiLevelType w:val="hybridMultilevel"/>
    <w:tmpl w:val="0338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3103">
    <w:abstractNumId w:val="1"/>
  </w:num>
  <w:num w:numId="2" w16cid:durableId="20712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50"/>
    <w:rsid w:val="0001686F"/>
    <w:rsid w:val="00027DDF"/>
    <w:rsid w:val="000F388E"/>
    <w:rsid w:val="001B7AC9"/>
    <w:rsid w:val="002168F7"/>
    <w:rsid w:val="0023161B"/>
    <w:rsid w:val="002323DA"/>
    <w:rsid w:val="002833C3"/>
    <w:rsid w:val="003545E7"/>
    <w:rsid w:val="00390BD7"/>
    <w:rsid w:val="003C661D"/>
    <w:rsid w:val="003F778E"/>
    <w:rsid w:val="00414BF3"/>
    <w:rsid w:val="00447B3D"/>
    <w:rsid w:val="004601DC"/>
    <w:rsid w:val="004D7B05"/>
    <w:rsid w:val="004E18A1"/>
    <w:rsid w:val="00511B82"/>
    <w:rsid w:val="005630FB"/>
    <w:rsid w:val="005B0F10"/>
    <w:rsid w:val="005B34D4"/>
    <w:rsid w:val="005C31E3"/>
    <w:rsid w:val="005E104F"/>
    <w:rsid w:val="005E334E"/>
    <w:rsid w:val="00633E71"/>
    <w:rsid w:val="006A3928"/>
    <w:rsid w:val="006B0ABC"/>
    <w:rsid w:val="006D0D70"/>
    <w:rsid w:val="007C236B"/>
    <w:rsid w:val="008504C7"/>
    <w:rsid w:val="0088415D"/>
    <w:rsid w:val="008F4FC9"/>
    <w:rsid w:val="009066E4"/>
    <w:rsid w:val="00915190"/>
    <w:rsid w:val="009167E7"/>
    <w:rsid w:val="00933AA8"/>
    <w:rsid w:val="00A32065"/>
    <w:rsid w:val="00AC21BA"/>
    <w:rsid w:val="00B44280"/>
    <w:rsid w:val="00B92717"/>
    <w:rsid w:val="00BE2DCE"/>
    <w:rsid w:val="00C266CA"/>
    <w:rsid w:val="00CD594C"/>
    <w:rsid w:val="00D102B3"/>
    <w:rsid w:val="00D720EC"/>
    <w:rsid w:val="00D9361C"/>
    <w:rsid w:val="00E46811"/>
    <w:rsid w:val="00E86B92"/>
    <w:rsid w:val="00ED3F91"/>
    <w:rsid w:val="00EF49DF"/>
    <w:rsid w:val="00EF5466"/>
    <w:rsid w:val="00F37E50"/>
    <w:rsid w:val="00FC1C54"/>
    <w:rsid w:val="00FD64C0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964B"/>
  <w15:chartTrackingRefBased/>
  <w15:docId w15:val="{CF77C86D-7495-4CE8-9411-1C35DB7D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3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40b8c-68e3-420b-b464-a29a14eac008" xsi:nil="true"/>
    <lcf76f155ced4ddcb4097134ff3c332f xmlns="37392414-dfd7-4c7c-af59-4f53c40a35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1255EDFF71C419BB803DC9345E699" ma:contentTypeVersion="16" ma:contentTypeDescription="Create a new document." ma:contentTypeScope="" ma:versionID="5f06821ec7f07c5b2d1328f5a690068c">
  <xsd:schema xmlns:xsd="http://www.w3.org/2001/XMLSchema" xmlns:xs="http://www.w3.org/2001/XMLSchema" xmlns:p="http://schemas.microsoft.com/office/2006/metadata/properties" xmlns:ns2="37392414-dfd7-4c7c-af59-4f53c40a35ea" xmlns:ns3="a7140b8c-68e3-420b-b464-a29a14eac008" targetNamespace="http://schemas.microsoft.com/office/2006/metadata/properties" ma:root="true" ma:fieldsID="88c30e6523103c967c6d214b4d326082" ns2:_="" ns3:_="">
    <xsd:import namespace="37392414-dfd7-4c7c-af59-4f53c40a35ea"/>
    <xsd:import namespace="a7140b8c-68e3-420b-b464-a29a14eac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92414-dfd7-4c7c-af59-4f53c40a3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531e9-5551-44a2-9197-36703813f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40b8c-68e3-420b-b464-a29a14eac0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49bad-8deb-46f4-8c34-87e19b035027}" ma:internalName="TaxCatchAll" ma:showField="CatchAllData" ma:web="a7140b8c-68e3-420b-b464-a29a14eac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68AA5-55C2-4652-8C5C-56F6AC957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EB973-2233-4004-8BB8-79F577456807}">
  <ds:schemaRefs>
    <ds:schemaRef ds:uri="http://schemas.microsoft.com/office/2006/metadata/properties"/>
    <ds:schemaRef ds:uri="http://schemas.microsoft.com/office/infopath/2007/PartnerControls"/>
    <ds:schemaRef ds:uri="a7140b8c-68e3-420b-b464-a29a14eac008"/>
    <ds:schemaRef ds:uri="37392414-dfd7-4c7c-af59-4f53c40a35ea"/>
  </ds:schemaRefs>
</ds:datastoreItem>
</file>

<file path=customXml/itemProps3.xml><?xml version="1.0" encoding="utf-8"?>
<ds:datastoreItem xmlns:ds="http://schemas.openxmlformats.org/officeDocument/2006/customXml" ds:itemID="{E8D55F3B-5C02-4247-975B-B91E4D6BE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92414-dfd7-4c7c-af59-4f53c40a35ea"/>
    <ds:schemaRef ds:uri="a7140b8c-68e3-420b-b464-a29a14ea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</dc:creator>
  <cp:keywords/>
  <dc:description/>
  <cp:lastModifiedBy>Emily Dodd</cp:lastModifiedBy>
  <cp:revision>14</cp:revision>
  <dcterms:created xsi:type="dcterms:W3CDTF">2022-07-11T15:34:00Z</dcterms:created>
  <dcterms:modified xsi:type="dcterms:W3CDTF">2026-06-17T12:18:00Z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0x0101004121255EDFF71C419BB803DC9345E699</vt:lpwstr>
  </property>
  <property fmtid="{D5CDD505-2E9C-101B-9397-08002B2CF9AE}" pid="3" name="MediaServiceImageTags">
    <vt:lpwstr/>
  </property>
  <property fmtid="{D5CDD505-2E9C-101B-9397-08002B2CF9AE}" pid="4" name="GrammarlyDocumentId">
    <vt:lpwstr>b9356564-3872-4ea3-8bac-d9eb930abb45</vt:lpwstr>
  </property>
</Properties>
</file>