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F1B7A" w14:textId="3E3C38CE" w:rsidR="00C266CA" w:rsidRPr="009253E5" w:rsidRDefault="009253E5" w:rsidP="007F30B6">
      <w:pPr>
        <w:spacing w:after="0" w:line="360" w:lineRule="auto"/>
        <w:rPr>
          <w:rFonts w:ascii="Arial" w:hAnsi="Arial" w:cs="Arial"/>
          <w:b/>
          <w:sz w:val="28"/>
          <w:szCs w:val="28"/>
          <w:lang w:val="en-US"/>
        </w:rPr>
      </w:pPr>
      <w:r w:rsidRPr="009253E5">
        <w:rPr>
          <w:rFonts w:ascii="Arial" w:hAnsi="Arial" w:cs="Arial"/>
          <w:b/>
          <w:sz w:val="28"/>
          <w:szCs w:val="28"/>
          <w:lang w:val="en-US"/>
        </w:rPr>
        <w:t>P</w:t>
      </w:r>
      <w:r w:rsidR="00E72F92">
        <w:rPr>
          <w:rFonts w:ascii="Arial" w:hAnsi="Arial" w:cs="Arial"/>
          <w:b/>
          <w:sz w:val="28"/>
          <w:szCs w:val="28"/>
          <w:lang w:val="en-US"/>
        </w:rPr>
        <w:t>ART</w:t>
      </w:r>
      <w:r w:rsidRPr="009253E5">
        <w:rPr>
          <w:rFonts w:ascii="Arial" w:hAnsi="Arial" w:cs="Arial"/>
          <w:b/>
          <w:sz w:val="28"/>
          <w:szCs w:val="28"/>
          <w:lang w:val="en-US"/>
        </w:rPr>
        <w:t xml:space="preserve"> </w:t>
      </w:r>
      <w:r w:rsidR="00D63F89">
        <w:rPr>
          <w:rFonts w:ascii="Arial" w:hAnsi="Arial" w:cs="Arial"/>
          <w:b/>
          <w:sz w:val="28"/>
          <w:szCs w:val="28"/>
          <w:lang w:val="en-US"/>
        </w:rPr>
        <w:t>K</w:t>
      </w:r>
      <w:r w:rsidRPr="009253E5">
        <w:rPr>
          <w:rFonts w:ascii="Arial" w:hAnsi="Arial" w:cs="Arial"/>
          <w:b/>
          <w:sz w:val="28"/>
          <w:szCs w:val="28"/>
          <w:lang w:val="en-US"/>
        </w:rPr>
        <w:t xml:space="preserve"> Member Role Profile </w:t>
      </w:r>
    </w:p>
    <w:p w14:paraId="427DFC79" w14:textId="2FC084A3" w:rsidR="00E72F92" w:rsidRPr="00E72F92" w:rsidRDefault="00D63F89" w:rsidP="007F30B6">
      <w:pPr>
        <w:spacing w:after="0" w:line="360" w:lineRule="auto"/>
        <w:ind w:left="851" w:hanging="851"/>
        <w:rPr>
          <w:rFonts w:ascii="Arial" w:hAnsi="Arial" w:cs="Arial"/>
          <w:b/>
          <w:bCs/>
          <w:sz w:val="23"/>
          <w:szCs w:val="23"/>
        </w:rPr>
      </w:pPr>
      <w:r>
        <w:rPr>
          <w:rFonts w:ascii="Arial" w:hAnsi="Arial" w:cs="Arial"/>
          <w:b/>
          <w:bCs/>
          <w:sz w:val="23"/>
          <w:szCs w:val="23"/>
        </w:rPr>
        <w:t>K</w:t>
      </w:r>
      <w:r w:rsidR="00E72F92" w:rsidRPr="00E72F92">
        <w:rPr>
          <w:rFonts w:ascii="Arial" w:hAnsi="Arial" w:cs="Arial"/>
          <w:b/>
          <w:bCs/>
          <w:sz w:val="23"/>
          <w:szCs w:val="23"/>
        </w:rPr>
        <w:t>1</w:t>
      </w:r>
      <w:r w:rsidR="00E72F92" w:rsidRPr="00E72F92">
        <w:rPr>
          <w:rFonts w:ascii="Arial" w:hAnsi="Arial" w:cs="Arial"/>
          <w:b/>
          <w:bCs/>
          <w:sz w:val="23"/>
          <w:szCs w:val="23"/>
        </w:rPr>
        <w:tab/>
      </w:r>
      <w:r w:rsidR="008D62EE" w:rsidRPr="00E72F92">
        <w:rPr>
          <w:rFonts w:ascii="Arial" w:hAnsi="Arial" w:cs="Arial"/>
          <w:b/>
          <w:bCs/>
          <w:sz w:val="23"/>
          <w:szCs w:val="23"/>
        </w:rPr>
        <w:t>CONTEXT</w:t>
      </w:r>
    </w:p>
    <w:p w14:paraId="764B902F" w14:textId="77777777" w:rsidR="00E72F92" w:rsidRPr="00E72F92" w:rsidRDefault="00E72F92" w:rsidP="007F30B6">
      <w:pPr>
        <w:spacing w:after="0" w:line="360" w:lineRule="auto"/>
        <w:ind w:left="851" w:hanging="851"/>
        <w:rPr>
          <w:rFonts w:ascii="Arial" w:hAnsi="Arial" w:cs="Arial"/>
          <w:sz w:val="23"/>
          <w:szCs w:val="23"/>
        </w:rPr>
      </w:pPr>
      <w:r>
        <w:rPr>
          <w:rFonts w:ascii="Arial" w:hAnsi="Arial" w:cs="Arial"/>
          <w:sz w:val="23"/>
          <w:szCs w:val="23"/>
        </w:rPr>
        <w:t>J1.1</w:t>
      </w:r>
      <w:r>
        <w:rPr>
          <w:rFonts w:ascii="Arial" w:hAnsi="Arial" w:cs="Arial"/>
          <w:sz w:val="23"/>
          <w:szCs w:val="23"/>
        </w:rPr>
        <w:tab/>
      </w:r>
      <w:r w:rsidRPr="00E72F92">
        <w:rPr>
          <w:rFonts w:ascii="Arial" w:hAnsi="Arial" w:cs="Arial"/>
          <w:sz w:val="23"/>
          <w:szCs w:val="23"/>
        </w:rPr>
        <w:t xml:space="preserve">The Authority was set up with purposes and duties to which it must adhere. These statutory </w:t>
      </w:r>
      <w:r w:rsidR="00AC1A6C">
        <w:rPr>
          <w:rFonts w:ascii="Arial" w:hAnsi="Arial" w:cs="Arial"/>
          <w:sz w:val="23"/>
          <w:szCs w:val="23"/>
        </w:rPr>
        <w:t>purposes</w:t>
      </w:r>
      <w:r w:rsidRPr="00E72F92">
        <w:rPr>
          <w:rFonts w:ascii="Arial" w:hAnsi="Arial" w:cs="Arial"/>
          <w:sz w:val="23"/>
          <w:szCs w:val="23"/>
        </w:rPr>
        <w:t xml:space="preserve"> are: </w:t>
      </w:r>
    </w:p>
    <w:p w14:paraId="4BE7604C" w14:textId="77777777" w:rsidR="00E72F92" w:rsidRPr="00E72F92" w:rsidRDefault="00E72F92" w:rsidP="007F30B6">
      <w:pPr>
        <w:numPr>
          <w:ilvl w:val="0"/>
          <w:numId w:val="2"/>
        </w:numPr>
        <w:tabs>
          <w:tab w:val="clear" w:pos="720"/>
          <w:tab w:val="num" w:pos="1134"/>
        </w:tabs>
        <w:spacing w:after="0" w:line="360" w:lineRule="auto"/>
        <w:ind w:left="1134" w:hanging="283"/>
        <w:rPr>
          <w:rFonts w:ascii="Arial" w:hAnsi="Arial" w:cs="Arial"/>
          <w:sz w:val="23"/>
          <w:szCs w:val="23"/>
        </w:rPr>
      </w:pPr>
      <w:r w:rsidRPr="00E72F92">
        <w:rPr>
          <w:rFonts w:ascii="Arial" w:hAnsi="Arial" w:cs="Arial"/>
          <w:sz w:val="23"/>
          <w:szCs w:val="23"/>
        </w:rPr>
        <w:t xml:space="preserve">To conserve and enhance the natural beauty, wildlife and cultural heritage of the Lake District National Park; and </w:t>
      </w:r>
    </w:p>
    <w:p w14:paraId="06661BF4" w14:textId="77777777" w:rsidR="00E72F92" w:rsidRPr="00E72F92" w:rsidRDefault="00E72F92" w:rsidP="007F30B6">
      <w:pPr>
        <w:numPr>
          <w:ilvl w:val="0"/>
          <w:numId w:val="2"/>
        </w:numPr>
        <w:tabs>
          <w:tab w:val="clear" w:pos="720"/>
          <w:tab w:val="num" w:pos="1134"/>
        </w:tabs>
        <w:spacing w:after="0" w:line="360" w:lineRule="auto"/>
        <w:ind w:left="1134" w:hanging="283"/>
        <w:rPr>
          <w:rFonts w:ascii="Arial" w:hAnsi="Arial" w:cs="Arial"/>
          <w:sz w:val="23"/>
          <w:szCs w:val="23"/>
        </w:rPr>
      </w:pPr>
      <w:r w:rsidRPr="00E72F92">
        <w:rPr>
          <w:rFonts w:ascii="Arial" w:hAnsi="Arial" w:cs="Arial"/>
          <w:sz w:val="23"/>
          <w:szCs w:val="23"/>
        </w:rPr>
        <w:t>To promote opportunities for the understanding and enjoyment of the special qualities of the National Park by the public.</w:t>
      </w:r>
    </w:p>
    <w:p w14:paraId="164B190A" w14:textId="77777777" w:rsidR="00E72F92" w:rsidRPr="00E72F92" w:rsidRDefault="00E72F92" w:rsidP="007F30B6">
      <w:pPr>
        <w:spacing w:after="0" w:line="360" w:lineRule="auto"/>
        <w:ind w:left="851"/>
        <w:rPr>
          <w:rFonts w:ascii="Arial" w:hAnsi="Arial" w:cs="Arial"/>
          <w:sz w:val="23"/>
          <w:szCs w:val="23"/>
        </w:rPr>
      </w:pPr>
      <w:r w:rsidRPr="00E72F92">
        <w:rPr>
          <w:rFonts w:ascii="Arial" w:hAnsi="Arial" w:cs="Arial"/>
          <w:sz w:val="23"/>
          <w:szCs w:val="23"/>
        </w:rPr>
        <w:t>and in pursuing those purposes</w:t>
      </w:r>
      <w:r w:rsidR="00AC1A6C">
        <w:rPr>
          <w:rFonts w:ascii="Arial" w:hAnsi="Arial" w:cs="Arial"/>
          <w:sz w:val="23"/>
          <w:szCs w:val="23"/>
        </w:rPr>
        <w:t xml:space="preserve"> there is a duty</w:t>
      </w:r>
      <w:r w:rsidRPr="00E72F92">
        <w:rPr>
          <w:rFonts w:ascii="Arial" w:hAnsi="Arial" w:cs="Arial"/>
          <w:sz w:val="23"/>
          <w:szCs w:val="23"/>
        </w:rPr>
        <w:t>:</w:t>
      </w:r>
    </w:p>
    <w:p w14:paraId="5A0C4D5A" w14:textId="77777777" w:rsidR="00E72F92" w:rsidRPr="00E72F92" w:rsidRDefault="00E72F92" w:rsidP="007F30B6">
      <w:pPr>
        <w:numPr>
          <w:ilvl w:val="0"/>
          <w:numId w:val="3"/>
        </w:numPr>
        <w:tabs>
          <w:tab w:val="clear" w:pos="720"/>
          <w:tab w:val="num" w:pos="1134"/>
        </w:tabs>
        <w:spacing w:after="0" w:line="360" w:lineRule="auto"/>
        <w:ind w:left="1134" w:hanging="283"/>
        <w:rPr>
          <w:rFonts w:ascii="Arial" w:hAnsi="Arial" w:cs="Arial"/>
          <w:sz w:val="23"/>
          <w:szCs w:val="23"/>
        </w:rPr>
      </w:pPr>
      <w:r w:rsidRPr="00E72F92">
        <w:rPr>
          <w:rFonts w:ascii="Arial" w:hAnsi="Arial" w:cs="Arial"/>
          <w:sz w:val="23"/>
          <w:szCs w:val="23"/>
        </w:rPr>
        <w:t>To seek to foster the economic and social well-being of local communities within the National Park by working closely with the agencies and local authorities responsible for these matters.</w:t>
      </w:r>
    </w:p>
    <w:p w14:paraId="250062CB" w14:textId="77777777" w:rsidR="00AC1A6C" w:rsidRDefault="00AC1A6C" w:rsidP="007F30B6">
      <w:pPr>
        <w:spacing w:after="0" w:line="360" w:lineRule="auto"/>
        <w:rPr>
          <w:rFonts w:ascii="Arial" w:hAnsi="Arial" w:cs="Arial"/>
          <w:sz w:val="23"/>
          <w:szCs w:val="23"/>
        </w:rPr>
      </w:pPr>
    </w:p>
    <w:p w14:paraId="1ADACB35" w14:textId="4794E174" w:rsidR="00E72F92" w:rsidRDefault="00D63F89" w:rsidP="007F30B6">
      <w:pPr>
        <w:spacing w:after="0" w:line="360" w:lineRule="auto"/>
        <w:ind w:left="851" w:hanging="851"/>
        <w:rPr>
          <w:rFonts w:ascii="Arial" w:hAnsi="Arial" w:cs="Arial"/>
          <w:sz w:val="23"/>
          <w:szCs w:val="23"/>
        </w:rPr>
      </w:pPr>
      <w:r>
        <w:rPr>
          <w:rFonts w:ascii="Arial" w:hAnsi="Arial" w:cs="Arial"/>
          <w:sz w:val="23"/>
          <w:szCs w:val="23"/>
        </w:rPr>
        <w:t>K</w:t>
      </w:r>
      <w:r w:rsidR="00AC1A6C">
        <w:rPr>
          <w:rFonts w:ascii="Arial" w:hAnsi="Arial" w:cs="Arial"/>
          <w:sz w:val="23"/>
          <w:szCs w:val="23"/>
        </w:rPr>
        <w:t>1.2</w:t>
      </w:r>
      <w:r w:rsidR="00AC1A6C">
        <w:rPr>
          <w:rFonts w:ascii="Arial" w:hAnsi="Arial" w:cs="Arial"/>
          <w:sz w:val="23"/>
          <w:szCs w:val="23"/>
        </w:rPr>
        <w:tab/>
      </w:r>
      <w:r w:rsidR="00E72F92" w:rsidRPr="002B6332">
        <w:rPr>
          <w:rFonts w:ascii="Arial" w:hAnsi="Arial" w:cs="Arial"/>
          <w:sz w:val="23"/>
          <w:szCs w:val="23"/>
        </w:rPr>
        <w:t>As an Authority Member you are n</w:t>
      </w:r>
      <w:r w:rsidR="00441E36" w:rsidRPr="002B6332">
        <w:rPr>
          <w:rFonts w:ascii="Arial" w:hAnsi="Arial" w:cs="Arial"/>
          <w:sz w:val="23"/>
          <w:szCs w:val="23"/>
        </w:rPr>
        <w:t>ominated/appointed to represent</w:t>
      </w:r>
      <w:r w:rsidR="00AC1A6C" w:rsidRPr="002B6332">
        <w:rPr>
          <w:rFonts w:ascii="Arial" w:hAnsi="Arial" w:cs="Arial"/>
          <w:sz w:val="23"/>
          <w:szCs w:val="23"/>
        </w:rPr>
        <w:t xml:space="preserve"> </w:t>
      </w:r>
      <w:r w:rsidR="009070BC" w:rsidRPr="002B6332">
        <w:rPr>
          <w:rFonts w:ascii="Arial" w:hAnsi="Arial" w:cs="Arial"/>
          <w:sz w:val="23"/>
          <w:szCs w:val="23"/>
        </w:rPr>
        <w:t xml:space="preserve">all the </w:t>
      </w:r>
      <w:r w:rsidR="00E72F92" w:rsidRPr="002B6332">
        <w:rPr>
          <w:rFonts w:ascii="Arial" w:hAnsi="Arial" w:cs="Arial"/>
          <w:sz w:val="23"/>
          <w:szCs w:val="23"/>
        </w:rPr>
        <w:t>interests</w:t>
      </w:r>
      <w:r w:rsidR="00AC1A6C" w:rsidRPr="002B6332">
        <w:rPr>
          <w:rFonts w:ascii="Arial" w:hAnsi="Arial" w:cs="Arial"/>
          <w:sz w:val="23"/>
          <w:szCs w:val="23"/>
        </w:rPr>
        <w:t xml:space="preserve"> of </w:t>
      </w:r>
      <w:r w:rsidR="009070BC" w:rsidRPr="002B6332">
        <w:rPr>
          <w:rFonts w:ascii="Arial" w:hAnsi="Arial" w:cs="Arial"/>
          <w:sz w:val="23"/>
          <w:szCs w:val="23"/>
        </w:rPr>
        <w:t>communities</w:t>
      </w:r>
      <w:r w:rsidR="00AC1A6C" w:rsidRPr="002B6332">
        <w:rPr>
          <w:rFonts w:ascii="Arial" w:hAnsi="Arial" w:cs="Arial"/>
          <w:sz w:val="23"/>
          <w:szCs w:val="23"/>
        </w:rPr>
        <w:t>, visitors and the many organisations working in the National Park or have a contribution to make to it</w:t>
      </w:r>
      <w:r w:rsidR="0020629D" w:rsidRPr="002B6332">
        <w:rPr>
          <w:rFonts w:ascii="Arial" w:hAnsi="Arial" w:cs="Arial"/>
          <w:sz w:val="23"/>
          <w:szCs w:val="23"/>
        </w:rPr>
        <w:t xml:space="preserve"> without preferring any interest over another</w:t>
      </w:r>
      <w:r w:rsidR="00E72F92" w:rsidRPr="002B6332">
        <w:rPr>
          <w:rFonts w:ascii="Arial" w:hAnsi="Arial" w:cs="Arial"/>
          <w:sz w:val="23"/>
          <w:szCs w:val="23"/>
        </w:rPr>
        <w:t>.</w:t>
      </w:r>
    </w:p>
    <w:p w14:paraId="56B27257" w14:textId="77777777" w:rsidR="00AC1A6C" w:rsidRDefault="00AC1A6C" w:rsidP="007F30B6">
      <w:pPr>
        <w:spacing w:after="0" w:line="360" w:lineRule="auto"/>
        <w:ind w:left="851" w:hanging="851"/>
        <w:rPr>
          <w:rFonts w:ascii="Arial" w:hAnsi="Arial" w:cs="Arial"/>
          <w:sz w:val="23"/>
          <w:szCs w:val="23"/>
        </w:rPr>
      </w:pPr>
    </w:p>
    <w:p w14:paraId="16D95564" w14:textId="391D8784" w:rsidR="00E72F92" w:rsidRDefault="00D63F89" w:rsidP="007F30B6">
      <w:pPr>
        <w:spacing w:after="0" w:line="360" w:lineRule="auto"/>
        <w:ind w:left="851" w:hanging="851"/>
        <w:rPr>
          <w:rFonts w:ascii="Arial" w:hAnsi="Arial" w:cs="Arial"/>
          <w:sz w:val="23"/>
          <w:szCs w:val="23"/>
        </w:rPr>
      </w:pPr>
      <w:r>
        <w:rPr>
          <w:rFonts w:ascii="Arial" w:hAnsi="Arial" w:cs="Arial"/>
          <w:sz w:val="23"/>
          <w:szCs w:val="23"/>
        </w:rPr>
        <w:t>K</w:t>
      </w:r>
      <w:r w:rsidR="00AC1A6C">
        <w:rPr>
          <w:rFonts w:ascii="Arial" w:hAnsi="Arial" w:cs="Arial"/>
          <w:sz w:val="23"/>
          <w:szCs w:val="23"/>
        </w:rPr>
        <w:t>1.3</w:t>
      </w:r>
      <w:r w:rsidR="00E72F92">
        <w:rPr>
          <w:rFonts w:ascii="Arial" w:hAnsi="Arial" w:cs="Arial"/>
          <w:sz w:val="23"/>
          <w:szCs w:val="23"/>
        </w:rPr>
        <w:tab/>
      </w:r>
      <w:r w:rsidR="00AC1A6C">
        <w:rPr>
          <w:rFonts w:ascii="Arial" w:hAnsi="Arial" w:cs="Arial"/>
          <w:sz w:val="23"/>
          <w:szCs w:val="23"/>
        </w:rPr>
        <w:t>In addition you must have consideration for s</w:t>
      </w:r>
      <w:r w:rsidR="00AC1A6C" w:rsidRPr="00AC1A6C">
        <w:rPr>
          <w:rFonts w:ascii="Arial" w:hAnsi="Arial" w:cs="Arial"/>
          <w:sz w:val="23"/>
          <w:szCs w:val="23"/>
        </w:rPr>
        <w:t>ection 62 of the Environment Act 1995</w:t>
      </w:r>
      <w:r w:rsidR="00AC1A6C">
        <w:rPr>
          <w:rFonts w:ascii="Arial" w:hAnsi="Arial" w:cs="Arial"/>
          <w:sz w:val="23"/>
          <w:szCs w:val="23"/>
        </w:rPr>
        <w:t>. This</w:t>
      </w:r>
      <w:r w:rsidR="00AC1A6C" w:rsidRPr="00AC1A6C">
        <w:rPr>
          <w:rFonts w:ascii="Arial" w:hAnsi="Arial" w:cs="Arial"/>
          <w:sz w:val="23"/>
          <w:szCs w:val="23"/>
        </w:rPr>
        <w:t xml:space="preserve"> makes</w:t>
      </w:r>
      <w:r w:rsidR="00AC1A6C">
        <w:rPr>
          <w:rFonts w:ascii="Arial" w:hAnsi="Arial" w:cs="Arial"/>
          <w:sz w:val="23"/>
          <w:szCs w:val="23"/>
        </w:rPr>
        <w:t xml:space="preserve"> it</w:t>
      </w:r>
      <w:r w:rsidR="00AC1A6C" w:rsidRPr="00AC1A6C">
        <w:rPr>
          <w:rFonts w:ascii="Arial" w:hAnsi="Arial" w:cs="Arial"/>
          <w:sz w:val="23"/>
          <w:szCs w:val="23"/>
        </w:rPr>
        <w:t xml:space="preserve"> clear that if National Park purposes are in conflict</w:t>
      </w:r>
      <w:r w:rsidR="009070BC">
        <w:rPr>
          <w:rFonts w:ascii="Arial" w:hAnsi="Arial" w:cs="Arial"/>
          <w:sz w:val="23"/>
          <w:szCs w:val="23"/>
        </w:rPr>
        <w:t xml:space="preserve"> and cannot be resolved </w:t>
      </w:r>
      <w:r w:rsidR="00AC1A6C" w:rsidRPr="00AC1A6C">
        <w:rPr>
          <w:rFonts w:ascii="Arial" w:hAnsi="Arial" w:cs="Arial"/>
          <w:sz w:val="23"/>
          <w:szCs w:val="23"/>
        </w:rPr>
        <w:t xml:space="preserve">then </w:t>
      </w:r>
      <w:r w:rsidR="009070BC">
        <w:rPr>
          <w:rFonts w:ascii="Arial" w:hAnsi="Arial" w:cs="Arial"/>
          <w:sz w:val="23"/>
          <w:szCs w:val="23"/>
        </w:rPr>
        <w:t>its first purpose</w:t>
      </w:r>
      <w:r w:rsidR="00AC1A6C" w:rsidRPr="00AC1A6C">
        <w:rPr>
          <w:rFonts w:ascii="Arial" w:hAnsi="Arial" w:cs="Arial"/>
          <w:sz w:val="23"/>
          <w:szCs w:val="23"/>
        </w:rPr>
        <w:t xml:space="preserve"> must have priority. This is known as the ‘Sandford Principle’ and stems from the Sandford Committee’s recommendation, in 1974, that enjoyment of the National Parks ‘shall be in a manner and by such means as will leave their natural beauty unimpaired for the enjoyment of this and future generations’.</w:t>
      </w:r>
      <w:r w:rsidR="009070BC">
        <w:rPr>
          <w:rFonts w:ascii="Arial" w:hAnsi="Arial" w:cs="Arial"/>
          <w:sz w:val="23"/>
          <w:szCs w:val="23"/>
        </w:rPr>
        <w:t xml:space="preserve"> </w:t>
      </w:r>
      <w:r w:rsidR="009070BC" w:rsidRPr="009070BC">
        <w:rPr>
          <w:rFonts w:ascii="Arial" w:hAnsi="Arial" w:cs="Arial"/>
          <w:sz w:val="23"/>
          <w:szCs w:val="23"/>
        </w:rPr>
        <w:t>I</w:t>
      </w:r>
      <w:r w:rsidR="009070BC" w:rsidRPr="009070BC">
        <w:rPr>
          <w:rFonts w:ascii="Arial" w:hAnsi="Arial" w:cs="Arial"/>
          <w:bCs/>
          <w:sz w:val="23"/>
          <w:szCs w:val="23"/>
        </w:rPr>
        <w:t>n other words</w:t>
      </w:r>
      <w:r w:rsidR="009070BC" w:rsidRPr="009070BC">
        <w:rPr>
          <w:rFonts w:ascii="Arial" w:hAnsi="Arial" w:cs="Arial"/>
          <w:b/>
          <w:bCs/>
          <w:sz w:val="23"/>
          <w:szCs w:val="23"/>
        </w:rPr>
        <w:t>:</w:t>
      </w:r>
      <w:r w:rsidR="009070BC" w:rsidRPr="009070BC">
        <w:rPr>
          <w:rFonts w:ascii="Arial" w:hAnsi="Arial" w:cs="Arial"/>
          <w:sz w:val="23"/>
          <w:szCs w:val="23"/>
        </w:rPr>
        <w:t> If there is a conflict between protecting the environment and people enjoying the environment, that can't be resolved by management, then protecting the environment is more important.</w:t>
      </w:r>
    </w:p>
    <w:p w14:paraId="2AAD9261" w14:textId="77777777" w:rsidR="00566C17" w:rsidRDefault="00566C17" w:rsidP="007F30B6">
      <w:pPr>
        <w:spacing w:after="0" w:line="360" w:lineRule="auto"/>
        <w:ind w:left="851" w:hanging="851"/>
        <w:rPr>
          <w:rFonts w:ascii="Arial" w:hAnsi="Arial" w:cs="Arial"/>
          <w:sz w:val="23"/>
          <w:szCs w:val="23"/>
        </w:rPr>
      </w:pPr>
    </w:p>
    <w:p w14:paraId="5FD55DCA" w14:textId="3D57D0B6" w:rsidR="00566C17" w:rsidRDefault="00D63F89" w:rsidP="007F30B6">
      <w:pPr>
        <w:spacing w:after="0" w:line="360" w:lineRule="auto"/>
        <w:ind w:left="851" w:hanging="851"/>
        <w:rPr>
          <w:rFonts w:ascii="Arial" w:hAnsi="Arial" w:cs="Arial"/>
          <w:bCs/>
          <w:sz w:val="23"/>
          <w:szCs w:val="23"/>
        </w:rPr>
      </w:pPr>
      <w:r>
        <w:rPr>
          <w:rFonts w:ascii="Arial" w:hAnsi="Arial" w:cs="Arial"/>
          <w:sz w:val="23"/>
          <w:szCs w:val="23"/>
        </w:rPr>
        <w:t>K</w:t>
      </w:r>
      <w:r w:rsidR="00566C17">
        <w:rPr>
          <w:rFonts w:ascii="Arial" w:hAnsi="Arial" w:cs="Arial"/>
          <w:sz w:val="23"/>
          <w:szCs w:val="23"/>
        </w:rPr>
        <w:t>1.4</w:t>
      </w:r>
      <w:r w:rsidR="00566C17">
        <w:rPr>
          <w:rFonts w:ascii="Arial" w:hAnsi="Arial" w:cs="Arial"/>
          <w:sz w:val="23"/>
          <w:szCs w:val="23"/>
        </w:rPr>
        <w:tab/>
      </w:r>
      <w:r w:rsidR="00566C17" w:rsidRPr="00566C17">
        <w:rPr>
          <w:rFonts w:ascii="Arial" w:hAnsi="Arial" w:cs="Arial"/>
          <w:bCs/>
          <w:sz w:val="23"/>
          <w:szCs w:val="23"/>
        </w:rPr>
        <w:t xml:space="preserve">The Vision for the Lake District National Park is a Partnership Vision that has been agreed by the partner organisations on the Lake District National Park Partnership.  </w:t>
      </w:r>
    </w:p>
    <w:p w14:paraId="177C0453" w14:textId="77777777" w:rsidR="00566C17" w:rsidRDefault="00566C17" w:rsidP="007F30B6">
      <w:pPr>
        <w:spacing w:after="0" w:line="360" w:lineRule="auto"/>
        <w:ind w:left="851" w:hanging="851"/>
        <w:rPr>
          <w:rFonts w:ascii="Arial" w:hAnsi="Arial" w:cs="Arial"/>
          <w:bCs/>
          <w:sz w:val="23"/>
          <w:szCs w:val="23"/>
        </w:rPr>
      </w:pPr>
    </w:p>
    <w:p w14:paraId="2EE52831" w14:textId="40E16647" w:rsidR="00E72F92" w:rsidRPr="00E72F92" w:rsidRDefault="00D63F89" w:rsidP="007F30B6">
      <w:pPr>
        <w:spacing w:after="0" w:line="360" w:lineRule="auto"/>
        <w:ind w:left="851" w:hanging="851"/>
        <w:rPr>
          <w:rFonts w:ascii="Arial" w:hAnsi="Arial" w:cs="Arial"/>
          <w:sz w:val="23"/>
          <w:szCs w:val="23"/>
        </w:rPr>
      </w:pPr>
      <w:r>
        <w:rPr>
          <w:rFonts w:ascii="Arial" w:hAnsi="Arial" w:cs="Arial"/>
          <w:bCs/>
          <w:sz w:val="23"/>
          <w:szCs w:val="23"/>
        </w:rPr>
        <w:t>K</w:t>
      </w:r>
      <w:r w:rsidR="00566C17">
        <w:rPr>
          <w:rFonts w:ascii="Arial" w:hAnsi="Arial" w:cs="Arial"/>
          <w:bCs/>
          <w:sz w:val="23"/>
          <w:szCs w:val="23"/>
        </w:rPr>
        <w:t>1.5</w:t>
      </w:r>
      <w:r w:rsidR="00566C17">
        <w:rPr>
          <w:rFonts w:ascii="Arial" w:hAnsi="Arial" w:cs="Arial"/>
          <w:bCs/>
          <w:sz w:val="23"/>
          <w:szCs w:val="23"/>
        </w:rPr>
        <w:tab/>
      </w:r>
      <w:r w:rsidR="00C97BB4">
        <w:rPr>
          <w:rFonts w:ascii="Arial" w:hAnsi="Arial" w:cs="Arial"/>
          <w:bCs/>
          <w:sz w:val="23"/>
          <w:szCs w:val="23"/>
        </w:rPr>
        <w:t>T</w:t>
      </w:r>
      <w:r w:rsidR="00E72F92" w:rsidRPr="00E72F92">
        <w:rPr>
          <w:rFonts w:ascii="Arial" w:hAnsi="Arial" w:cs="Arial"/>
          <w:sz w:val="23"/>
          <w:szCs w:val="23"/>
        </w:rPr>
        <w:t xml:space="preserve">he Lake District National Park Partnership, with us as an equal member, works to realise the Vision. </w:t>
      </w:r>
      <w:r w:rsidR="00C97BB4">
        <w:rPr>
          <w:rFonts w:ascii="Arial" w:hAnsi="Arial" w:cs="Arial"/>
          <w:sz w:val="23"/>
          <w:szCs w:val="23"/>
        </w:rPr>
        <w:t xml:space="preserve">The </w:t>
      </w:r>
      <w:r w:rsidR="00E72F92" w:rsidRPr="00E72F92">
        <w:rPr>
          <w:rFonts w:ascii="Arial" w:hAnsi="Arial" w:cs="Arial"/>
          <w:sz w:val="23"/>
          <w:szCs w:val="23"/>
        </w:rPr>
        <w:t xml:space="preserve">elements of the Vision </w:t>
      </w:r>
      <w:r w:rsidR="00426F1C">
        <w:rPr>
          <w:rFonts w:ascii="Arial" w:hAnsi="Arial" w:cs="Arial"/>
          <w:sz w:val="23"/>
          <w:szCs w:val="23"/>
        </w:rPr>
        <w:t>are</w:t>
      </w:r>
      <w:r w:rsidR="00E72F92" w:rsidRPr="00E72F92">
        <w:rPr>
          <w:rFonts w:ascii="Arial" w:hAnsi="Arial" w:cs="Arial"/>
          <w:sz w:val="23"/>
          <w:szCs w:val="23"/>
        </w:rPr>
        <w:t>:</w:t>
      </w:r>
    </w:p>
    <w:p w14:paraId="02D890B2" w14:textId="77777777" w:rsidR="00C97BB4" w:rsidRDefault="00C97BB4" w:rsidP="007F30B6">
      <w:pPr>
        <w:spacing w:after="0" w:line="360" w:lineRule="auto"/>
        <w:ind w:left="851"/>
        <w:rPr>
          <w:rFonts w:ascii="Arial" w:hAnsi="Arial" w:cs="Arial"/>
          <w:sz w:val="23"/>
          <w:szCs w:val="23"/>
        </w:rPr>
      </w:pPr>
    </w:p>
    <w:p w14:paraId="24020C3A" w14:textId="77777777" w:rsidR="005F2884" w:rsidRDefault="005F2884" w:rsidP="005F2884">
      <w:pPr>
        <w:pBdr>
          <w:top w:val="single" w:sz="4" w:space="1" w:color="auto"/>
          <w:left w:val="single" w:sz="4" w:space="4" w:color="auto"/>
          <w:bottom w:val="single" w:sz="4" w:space="1" w:color="auto"/>
          <w:right w:val="single" w:sz="4" w:space="4" w:color="auto"/>
        </w:pBdr>
        <w:shd w:val="clear" w:color="auto" w:fill="DEEAF6" w:themeFill="accent1" w:themeFillTint="33"/>
        <w:spacing w:after="0" w:line="360" w:lineRule="auto"/>
        <w:ind w:left="851"/>
        <w:rPr>
          <w:rFonts w:ascii="Arial" w:hAnsi="Arial" w:cs="Arial"/>
          <w:sz w:val="23"/>
          <w:szCs w:val="23"/>
        </w:rPr>
      </w:pPr>
      <w:r w:rsidRPr="005F2884">
        <w:rPr>
          <w:rFonts w:ascii="Arial" w:hAnsi="Arial" w:cs="Arial"/>
          <w:sz w:val="23"/>
          <w:szCs w:val="23"/>
        </w:rPr>
        <w:t xml:space="preserve">The Lake District National Park will be an inspirational example of sustainable development in action. </w:t>
      </w:r>
    </w:p>
    <w:p w14:paraId="208D9BC0" w14:textId="77777777" w:rsidR="005F2884" w:rsidRPr="005F2884" w:rsidRDefault="005F2884" w:rsidP="005F2884">
      <w:pPr>
        <w:pBdr>
          <w:top w:val="single" w:sz="4" w:space="1" w:color="auto"/>
          <w:left w:val="single" w:sz="4" w:space="4" w:color="auto"/>
          <w:bottom w:val="single" w:sz="4" w:space="1" w:color="auto"/>
          <w:right w:val="single" w:sz="4" w:space="4" w:color="auto"/>
        </w:pBdr>
        <w:shd w:val="clear" w:color="auto" w:fill="DEEAF6" w:themeFill="accent1" w:themeFillTint="33"/>
        <w:spacing w:after="0" w:line="360" w:lineRule="auto"/>
        <w:ind w:left="851"/>
        <w:rPr>
          <w:rFonts w:ascii="Arial" w:hAnsi="Arial" w:cs="Arial"/>
          <w:sz w:val="23"/>
          <w:szCs w:val="23"/>
        </w:rPr>
      </w:pPr>
    </w:p>
    <w:p w14:paraId="7D9BC770" w14:textId="77777777" w:rsidR="005F2884" w:rsidRDefault="005F2884" w:rsidP="005F2884">
      <w:pPr>
        <w:pBdr>
          <w:top w:val="single" w:sz="4" w:space="1" w:color="auto"/>
          <w:left w:val="single" w:sz="4" w:space="4" w:color="auto"/>
          <w:bottom w:val="single" w:sz="4" w:space="1" w:color="auto"/>
          <w:right w:val="single" w:sz="4" w:space="4" w:color="auto"/>
        </w:pBdr>
        <w:shd w:val="clear" w:color="auto" w:fill="DEEAF6" w:themeFill="accent1" w:themeFillTint="33"/>
        <w:spacing w:after="0" w:line="360" w:lineRule="auto"/>
        <w:ind w:left="851"/>
        <w:rPr>
          <w:rFonts w:ascii="Arial" w:hAnsi="Arial" w:cs="Arial"/>
          <w:sz w:val="23"/>
          <w:szCs w:val="23"/>
        </w:rPr>
      </w:pPr>
      <w:r w:rsidRPr="005F2884">
        <w:rPr>
          <w:rFonts w:ascii="Arial" w:hAnsi="Arial" w:cs="Arial"/>
          <w:sz w:val="23"/>
          <w:szCs w:val="23"/>
        </w:rPr>
        <w:t>A place where its prosperous economy, world class visitor experiences and vibrant communities come together to sustain the spectacular landscape, its wildlife and cultural heritage.</w:t>
      </w:r>
    </w:p>
    <w:p w14:paraId="739CE0CD" w14:textId="77777777" w:rsidR="005F2884" w:rsidRPr="005F2884" w:rsidRDefault="005F2884" w:rsidP="005F2884">
      <w:pPr>
        <w:pBdr>
          <w:top w:val="single" w:sz="4" w:space="1" w:color="auto"/>
          <w:left w:val="single" w:sz="4" w:space="4" w:color="auto"/>
          <w:bottom w:val="single" w:sz="4" w:space="1" w:color="auto"/>
          <w:right w:val="single" w:sz="4" w:space="4" w:color="auto"/>
        </w:pBdr>
        <w:shd w:val="clear" w:color="auto" w:fill="DEEAF6" w:themeFill="accent1" w:themeFillTint="33"/>
        <w:spacing w:after="0" w:line="360" w:lineRule="auto"/>
        <w:ind w:left="851"/>
        <w:rPr>
          <w:rFonts w:ascii="Arial" w:hAnsi="Arial" w:cs="Arial"/>
          <w:sz w:val="23"/>
          <w:szCs w:val="23"/>
        </w:rPr>
      </w:pPr>
    </w:p>
    <w:p w14:paraId="5C3F00A2" w14:textId="77777777" w:rsidR="005F2884" w:rsidRPr="005F2884" w:rsidRDefault="005F2884" w:rsidP="005F2884">
      <w:pPr>
        <w:pBdr>
          <w:top w:val="single" w:sz="4" w:space="1" w:color="auto"/>
          <w:left w:val="single" w:sz="4" w:space="4" w:color="auto"/>
          <w:bottom w:val="single" w:sz="4" w:space="1" w:color="auto"/>
          <w:right w:val="single" w:sz="4" w:space="4" w:color="auto"/>
        </w:pBdr>
        <w:shd w:val="clear" w:color="auto" w:fill="DEEAF6" w:themeFill="accent1" w:themeFillTint="33"/>
        <w:spacing w:after="0" w:line="360" w:lineRule="auto"/>
        <w:ind w:left="851"/>
        <w:rPr>
          <w:rFonts w:ascii="Arial" w:hAnsi="Arial" w:cs="Arial"/>
          <w:sz w:val="23"/>
          <w:szCs w:val="23"/>
        </w:rPr>
      </w:pPr>
      <w:r w:rsidRPr="005F2884">
        <w:rPr>
          <w:rFonts w:ascii="Arial" w:hAnsi="Arial" w:cs="Arial"/>
          <w:sz w:val="23"/>
          <w:szCs w:val="23"/>
        </w:rPr>
        <w:t xml:space="preserve">Local people, visitors and the many organisations working in the National Park or have a contribution to make to it, must be united in achieving this. </w:t>
      </w:r>
    </w:p>
    <w:p w14:paraId="0DB1CDA0" w14:textId="77777777" w:rsidR="00E72F92" w:rsidRPr="00E72F92" w:rsidRDefault="00E72F92" w:rsidP="007F30B6">
      <w:pPr>
        <w:spacing w:after="0" w:line="360" w:lineRule="auto"/>
        <w:rPr>
          <w:rFonts w:ascii="Arial" w:hAnsi="Arial" w:cs="Arial"/>
          <w:i/>
          <w:sz w:val="23"/>
          <w:szCs w:val="23"/>
        </w:rPr>
      </w:pPr>
    </w:p>
    <w:p w14:paraId="7A7E45EF" w14:textId="2DF8A776" w:rsidR="00C97BB4" w:rsidRDefault="00D63F89" w:rsidP="007F30B6">
      <w:pPr>
        <w:spacing w:after="0" w:line="360" w:lineRule="auto"/>
        <w:ind w:left="851" w:hanging="851"/>
        <w:rPr>
          <w:rFonts w:ascii="Arial" w:hAnsi="Arial" w:cs="Arial"/>
          <w:sz w:val="23"/>
          <w:szCs w:val="23"/>
        </w:rPr>
      </w:pPr>
      <w:r>
        <w:rPr>
          <w:rFonts w:ascii="Arial" w:hAnsi="Arial" w:cs="Arial"/>
          <w:sz w:val="23"/>
          <w:szCs w:val="23"/>
        </w:rPr>
        <w:t>K</w:t>
      </w:r>
      <w:r w:rsidR="00C97BB4">
        <w:rPr>
          <w:rFonts w:ascii="Arial" w:hAnsi="Arial" w:cs="Arial"/>
          <w:sz w:val="23"/>
          <w:szCs w:val="23"/>
        </w:rPr>
        <w:t>1.6</w:t>
      </w:r>
      <w:r w:rsidR="00E72F92" w:rsidRPr="00E72F92">
        <w:rPr>
          <w:rFonts w:ascii="Arial" w:hAnsi="Arial" w:cs="Arial"/>
          <w:sz w:val="23"/>
          <w:szCs w:val="23"/>
        </w:rPr>
        <w:tab/>
        <w:t xml:space="preserve">The Partnership Plan for the National Park is created by the Lake District National Park Partnership and includes actions to be delivered by all the partners and other stakeholders. </w:t>
      </w:r>
      <w:r w:rsidR="00C97BB4">
        <w:rPr>
          <w:rFonts w:ascii="Arial" w:hAnsi="Arial" w:cs="Arial"/>
          <w:sz w:val="23"/>
          <w:szCs w:val="23"/>
        </w:rPr>
        <w:t xml:space="preserve">The Authority </w:t>
      </w:r>
      <w:r w:rsidR="00E72F92" w:rsidRPr="00E72F92">
        <w:rPr>
          <w:rFonts w:ascii="Arial" w:hAnsi="Arial" w:cs="Arial"/>
          <w:sz w:val="23"/>
          <w:szCs w:val="23"/>
        </w:rPr>
        <w:t>adopt</w:t>
      </w:r>
      <w:r w:rsidR="00C97BB4">
        <w:rPr>
          <w:rFonts w:ascii="Arial" w:hAnsi="Arial" w:cs="Arial"/>
          <w:sz w:val="23"/>
          <w:szCs w:val="23"/>
        </w:rPr>
        <w:t>s</w:t>
      </w:r>
      <w:r w:rsidR="00E72F92" w:rsidRPr="00E72F92">
        <w:rPr>
          <w:rFonts w:ascii="Arial" w:hAnsi="Arial" w:cs="Arial"/>
          <w:sz w:val="23"/>
          <w:szCs w:val="23"/>
        </w:rPr>
        <w:t xml:space="preserve"> the Partnership Plan as the Authority’s statutory </w:t>
      </w:r>
      <w:r w:rsidR="0027290E" w:rsidRPr="00E72F92">
        <w:rPr>
          <w:rFonts w:ascii="Arial" w:hAnsi="Arial" w:cs="Arial"/>
          <w:sz w:val="23"/>
          <w:szCs w:val="23"/>
        </w:rPr>
        <w:t>five-year</w:t>
      </w:r>
      <w:r w:rsidR="00E72F92" w:rsidRPr="00E72F92">
        <w:rPr>
          <w:rFonts w:ascii="Arial" w:hAnsi="Arial" w:cs="Arial"/>
          <w:sz w:val="23"/>
          <w:szCs w:val="23"/>
        </w:rPr>
        <w:t xml:space="preserve"> National Park Management Plan. The actions on which </w:t>
      </w:r>
      <w:r w:rsidR="006A6627">
        <w:rPr>
          <w:rFonts w:ascii="Arial" w:hAnsi="Arial" w:cs="Arial"/>
          <w:sz w:val="23"/>
          <w:szCs w:val="23"/>
        </w:rPr>
        <w:t>we</w:t>
      </w:r>
      <w:r w:rsidR="00E72F92" w:rsidRPr="00E72F92">
        <w:rPr>
          <w:rFonts w:ascii="Arial" w:hAnsi="Arial" w:cs="Arial"/>
          <w:sz w:val="23"/>
          <w:szCs w:val="23"/>
        </w:rPr>
        <w:t xml:space="preserve"> lead are translated into our own Business Plan. </w:t>
      </w:r>
      <w:r w:rsidR="00C97BB4" w:rsidRPr="00C97BB4">
        <w:rPr>
          <w:rFonts w:ascii="Arial" w:hAnsi="Arial" w:cs="Arial"/>
          <w:sz w:val="23"/>
          <w:szCs w:val="23"/>
        </w:rPr>
        <w:t>The Business Plan includes our priorities for the Lake District National Park and key actions we will take over the next three years.</w:t>
      </w:r>
    </w:p>
    <w:p w14:paraId="19A90908" w14:textId="77777777" w:rsidR="00C97BB4" w:rsidRDefault="00C97BB4" w:rsidP="007F30B6">
      <w:pPr>
        <w:spacing w:after="0" w:line="360" w:lineRule="auto"/>
        <w:ind w:left="851" w:hanging="851"/>
        <w:rPr>
          <w:rFonts w:ascii="Arial" w:hAnsi="Arial" w:cs="Arial"/>
          <w:sz w:val="23"/>
          <w:szCs w:val="23"/>
        </w:rPr>
      </w:pPr>
      <w:r>
        <w:rPr>
          <w:rFonts w:ascii="Arial" w:hAnsi="Arial" w:cs="Arial"/>
          <w:sz w:val="23"/>
          <w:szCs w:val="23"/>
        </w:rPr>
        <w:t xml:space="preserve"> </w:t>
      </w:r>
    </w:p>
    <w:p w14:paraId="645A4699" w14:textId="28D3341C" w:rsidR="00FE27AE" w:rsidRDefault="00D63F89" w:rsidP="007F30B6">
      <w:pPr>
        <w:spacing w:after="0" w:line="360" w:lineRule="auto"/>
        <w:ind w:left="851" w:hanging="851"/>
        <w:rPr>
          <w:rFonts w:ascii="Arial" w:hAnsi="Arial" w:cs="Arial"/>
          <w:sz w:val="23"/>
          <w:szCs w:val="23"/>
        </w:rPr>
      </w:pPr>
      <w:r>
        <w:rPr>
          <w:rFonts w:ascii="Arial" w:hAnsi="Arial" w:cs="Arial"/>
          <w:sz w:val="23"/>
          <w:szCs w:val="23"/>
        </w:rPr>
        <w:t>K</w:t>
      </w:r>
      <w:r w:rsidR="00C97BB4">
        <w:rPr>
          <w:rFonts w:ascii="Arial" w:hAnsi="Arial" w:cs="Arial"/>
          <w:sz w:val="23"/>
          <w:szCs w:val="23"/>
        </w:rPr>
        <w:t>1.7</w:t>
      </w:r>
      <w:r w:rsidR="00C97BB4">
        <w:rPr>
          <w:rFonts w:ascii="Arial" w:hAnsi="Arial" w:cs="Arial"/>
          <w:sz w:val="23"/>
          <w:szCs w:val="23"/>
        </w:rPr>
        <w:tab/>
      </w:r>
      <w:r w:rsidR="00E72F92" w:rsidRPr="00E72F92">
        <w:rPr>
          <w:rFonts w:ascii="Arial" w:hAnsi="Arial" w:cs="Arial"/>
          <w:sz w:val="23"/>
          <w:szCs w:val="23"/>
        </w:rPr>
        <w:t xml:space="preserve">The overall purpose of the Members is to ensure that </w:t>
      </w:r>
      <w:r w:rsidR="00C97BB4">
        <w:rPr>
          <w:rFonts w:ascii="Arial" w:hAnsi="Arial" w:cs="Arial"/>
          <w:sz w:val="23"/>
          <w:szCs w:val="23"/>
        </w:rPr>
        <w:t>the Authority</w:t>
      </w:r>
      <w:r w:rsidR="00E72F92" w:rsidRPr="00E72F92">
        <w:rPr>
          <w:rFonts w:ascii="Arial" w:hAnsi="Arial" w:cs="Arial"/>
          <w:sz w:val="23"/>
          <w:szCs w:val="23"/>
        </w:rPr>
        <w:t xml:space="preserve"> </w:t>
      </w:r>
      <w:r w:rsidR="00C97BB4" w:rsidRPr="00E72F92">
        <w:rPr>
          <w:rFonts w:ascii="Arial" w:hAnsi="Arial" w:cs="Arial"/>
          <w:sz w:val="23"/>
          <w:szCs w:val="23"/>
        </w:rPr>
        <w:t>fulfil</w:t>
      </w:r>
      <w:r w:rsidR="00C97BB4">
        <w:rPr>
          <w:rFonts w:ascii="Arial" w:hAnsi="Arial" w:cs="Arial"/>
          <w:sz w:val="23"/>
          <w:szCs w:val="23"/>
        </w:rPr>
        <w:t>s</w:t>
      </w:r>
      <w:r w:rsidR="00E72F92" w:rsidRPr="00E72F92">
        <w:rPr>
          <w:rFonts w:ascii="Arial" w:hAnsi="Arial" w:cs="Arial"/>
          <w:sz w:val="23"/>
          <w:szCs w:val="23"/>
        </w:rPr>
        <w:t xml:space="preserve"> National Park purposes to the full and in a way that best suits the special characteristics of the Park. Members have a duty to </w:t>
      </w:r>
    </w:p>
    <w:p w14:paraId="73F50087" w14:textId="77777777" w:rsidR="00FE27AE" w:rsidRDefault="00E72F92" w:rsidP="007F30B6">
      <w:pPr>
        <w:pStyle w:val="ListParagraph"/>
        <w:numPr>
          <w:ilvl w:val="0"/>
          <w:numId w:val="17"/>
        </w:numPr>
        <w:spacing w:after="0" w:line="360" w:lineRule="auto"/>
        <w:rPr>
          <w:rFonts w:ascii="Arial" w:hAnsi="Arial" w:cs="Arial"/>
          <w:sz w:val="23"/>
          <w:szCs w:val="23"/>
        </w:rPr>
      </w:pPr>
      <w:r w:rsidRPr="00FE27AE">
        <w:rPr>
          <w:rFonts w:ascii="Arial" w:hAnsi="Arial" w:cs="Arial"/>
          <w:sz w:val="23"/>
          <w:szCs w:val="23"/>
        </w:rPr>
        <w:t>achieve efficient, effective and accountable governance of the Authority in the best</w:t>
      </w:r>
      <w:r w:rsidR="00FE27AE">
        <w:rPr>
          <w:rFonts w:ascii="Arial" w:hAnsi="Arial" w:cs="Arial"/>
          <w:sz w:val="23"/>
          <w:szCs w:val="23"/>
        </w:rPr>
        <w:t xml:space="preserve"> interests of the National Park;</w:t>
      </w:r>
    </w:p>
    <w:p w14:paraId="0B9843E3" w14:textId="0CC72226" w:rsidR="00FE27AE" w:rsidRDefault="00E72F92" w:rsidP="007F30B6">
      <w:pPr>
        <w:pStyle w:val="ListParagraph"/>
        <w:numPr>
          <w:ilvl w:val="0"/>
          <w:numId w:val="17"/>
        </w:numPr>
        <w:spacing w:after="0" w:line="360" w:lineRule="auto"/>
        <w:rPr>
          <w:rFonts w:ascii="Arial" w:hAnsi="Arial" w:cs="Arial"/>
          <w:sz w:val="23"/>
          <w:szCs w:val="23"/>
        </w:rPr>
      </w:pPr>
      <w:r w:rsidRPr="00FE27AE">
        <w:rPr>
          <w:rFonts w:ascii="Arial" w:hAnsi="Arial" w:cs="Arial"/>
          <w:sz w:val="23"/>
          <w:szCs w:val="23"/>
        </w:rPr>
        <w:t>provide leadership, scrutiny and direction for the organisation as a whole</w:t>
      </w:r>
      <w:r w:rsidR="00FE27AE" w:rsidRPr="00FE27AE">
        <w:rPr>
          <w:rFonts w:ascii="Arial" w:hAnsi="Arial" w:cs="Arial"/>
          <w:sz w:val="23"/>
          <w:szCs w:val="23"/>
        </w:rPr>
        <w:t xml:space="preserve"> </w:t>
      </w:r>
      <w:r w:rsidRPr="00FE27AE">
        <w:rPr>
          <w:rFonts w:ascii="Arial" w:hAnsi="Arial" w:cs="Arial"/>
          <w:sz w:val="23"/>
          <w:szCs w:val="23"/>
        </w:rPr>
        <w:t>– balancing and integrating environment</w:t>
      </w:r>
      <w:r w:rsidR="0037625F">
        <w:rPr>
          <w:rFonts w:ascii="Arial" w:hAnsi="Arial" w:cs="Arial"/>
          <w:sz w:val="23"/>
          <w:szCs w:val="23"/>
        </w:rPr>
        <w:t>al</w:t>
      </w:r>
      <w:r w:rsidRPr="00FE27AE">
        <w:rPr>
          <w:rFonts w:ascii="Arial" w:hAnsi="Arial" w:cs="Arial"/>
          <w:sz w:val="23"/>
          <w:szCs w:val="23"/>
        </w:rPr>
        <w:t>, soc</w:t>
      </w:r>
      <w:r w:rsidR="00FE27AE">
        <w:rPr>
          <w:rFonts w:ascii="Arial" w:hAnsi="Arial" w:cs="Arial"/>
          <w:sz w:val="23"/>
          <w:szCs w:val="23"/>
        </w:rPr>
        <w:t>ial and economic considerations;</w:t>
      </w:r>
    </w:p>
    <w:p w14:paraId="3D30385D" w14:textId="77777777" w:rsidR="00FE27AE" w:rsidRDefault="00E72F92" w:rsidP="007F30B6">
      <w:pPr>
        <w:pStyle w:val="ListParagraph"/>
        <w:numPr>
          <w:ilvl w:val="0"/>
          <w:numId w:val="17"/>
        </w:numPr>
        <w:spacing w:after="0" w:line="360" w:lineRule="auto"/>
        <w:rPr>
          <w:rFonts w:ascii="Arial" w:hAnsi="Arial" w:cs="Arial"/>
          <w:sz w:val="23"/>
          <w:szCs w:val="23"/>
        </w:rPr>
      </w:pPr>
      <w:r w:rsidRPr="00FE27AE">
        <w:rPr>
          <w:rFonts w:ascii="Arial" w:hAnsi="Arial" w:cs="Arial"/>
          <w:sz w:val="23"/>
          <w:szCs w:val="23"/>
        </w:rPr>
        <w:t>discharge the functions of the Authority</w:t>
      </w:r>
      <w:r w:rsidR="00FE27AE">
        <w:rPr>
          <w:rFonts w:ascii="Arial" w:hAnsi="Arial" w:cs="Arial"/>
          <w:sz w:val="23"/>
          <w:szCs w:val="23"/>
        </w:rPr>
        <w:t>;</w:t>
      </w:r>
      <w:r w:rsidRPr="00FE27AE">
        <w:rPr>
          <w:rFonts w:ascii="Arial" w:hAnsi="Arial" w:cs="Arial"/>
          <w:sz w:val="23"/>
          <w:szCs w:val="23"/>
        </w:rPr>
        <w:t xml:space="preserve"> and </w:t>
      </w:r>
    </w:p>
    <w:p w14:paraId="7B18264F" w14:textId="0DB52ED3" w:rsidR="00E72F92" w:rsidRPr="00FE27AE" w:rsidRDefault="00E72F92" w:rsidP="007F30B6">
      <w:pPr>
        <w:pStyle w:val="ListParagraph"/>
        <w:numPr>
          <w:ilvl w:val="0"/>
          <w:numId w:val="17"/>
        </w:numPr>
        <w:spacing w:after="0" w:line="360" w:lineRule="auto"/>
        <w:rPr>
          <w:rFonts w:ascii="Arial" w:hAnsi="Arial" w:cs="Arial"/>
          <w:sz w:val="23"/>
          <w:szCs w:val="23"/>
        </w:rPr>
      </w:pPr>
      <w:r w:rsidRPr="00FE27AE">
        <w:rPr>
          <w:rFonts w:ascii="Arial" w:hAnsi="Arial" w:cs="Arial"/>
          <w:sz w:val="23"/>
          <w:szCs w:val="23"/>
        </w:rPr>
        <w:t>steer and champion the management of the Authority so that it delivers benefits to the nation and its local communities in accordance with National Park purposes.</w:t>
      </w:r>
    </w:p>
    <w:p w14:paraId="6882B083" w14:textId="77777777" w:rsidR="00E72F92" w:rsidRPr="00E72F92" w:rsidRDefault="00E72F92" w:rsidP="007F30B6">
      <w:pPr>
        <w:spacing w:after="0" w:line="360" w:lineRule="auto"/>
        <w:rPr>
          <w:rFonts w:ascii="Arial" w:hAnsi="Arial" w:cs="Arial"/>
          <w:sz w:val="23"/>
          <w:szCs w:val="23"/>
        </w:rPr>
      </w:pPr>
    </w:p>
    <w:p w14:paraId="78BA8FB1" w14:textId="3C2DB811" w:rsidR="00E72F92" w:rsidRPr="00E72F92" w:rsidRDefault="00D63F89" w:rsidP="007F30B6">
      <w:pPr>
        <w:spacing w:after="0" w:line="360" w:lineRule="auto"/>
        <w:ind w:left="851" w:hanging="851"/>
        <w:rPr>
          <w:rFonts w:ascii="Arial" w:hAnsi="Arial" w:cs="Arial"/>
          <w:sz w:val="23"/>
          <w:szCs w:val="23"/>
        </w:rPr>
      </w:pPr>
      <w:r>
        <w:rPr>
          <w:rFonts w:ascii="Arial" w:hAnsi="Arial" w:cs="Arial"/>
          <w:b/>
          <w:sz w:val="23"/>
          <w:szCs w:val="23"/>
        </w:rPr>
        <w:t>K</w:t>
      </w:r>
      <w:r w:rsidR="00964392">
        <w:rPr>
          <w:rFonts w:ascii="Arial" w:hAnsi="Arial" w:cs="Arial"/>
          <w:b/>
          <w:sz w:val="23"/>
          <w:szCs w:val="23"/>
        </w:rPr>
        <w:t>2</w:t>
      </w:r>
      <w:r w:rsidR="00964392">
        <w:rPr>
          <w:rFonts w:ascii="Arial" w:hAnsi="Arial" w:cs="Arial"/>
          <w:b/>
          <w:sz w:val="23"/>
          <w:szCs w:val="23"/>
        </w:rPr>
        <w:tab/>
      </w:r>
      <w:r w:rsidR="008D62EE">
        <w:rPr>
          <w:rFonts w:ascii="Arial" w:hAnsi="Arial" w:cs="Arial"/>
          <w:b/>
          <w:sz w:val="23"/>
          <w:szCs w:val="23"/>
        </w:rPr>
        <w:t>ROLE OF ALL MEMBERS</w:t>
      </w:r>
      <w:r w:rsidR="008D62EE" w:rsidRPr="00E72F92">
        <w:rPr>
          <w:rFonts w:ascii="Arial" w:hAnsi="Arial" w:cs="Arial"/>
          <w:b/>
          <w:sz w:val="23"/>
          <w:szCs w:val="23"/>
        </w:rPr>
        <w:t xml:space="preserve"> </w:t>
      </w:r>
    </w:p>
    <w:p w14:paraId="0BB54F7A" w14:textId="3EED5B58" w:rsidR="00E72F92" w:rsidRPr="00E72F92" w:rsidRDefault="00D63F89" w:rsidP="007F30B6">
      <w:pPr>
        <w:spacing w:after="0" w:line="360" w:lineRule="auto"/>
        <w:ind w:left="851" w:hanging="851"/>
        <w:rPr>
          <w:rFonts w:ascii="Arial" w:hAnsi="Arial" w:cs="Arial"/>
          <w:sz w:val="23"/>
          <w:szCs w:val="23"/>
        </w:rPr>
      </w:pPr>
      <w:r>
        <w:rPr>
          <w:rFonts w:ascii="Arial" w:hAnsi="Arial" w:cs="Arial"/>
          <w:sz w:val="23"/>
          <w:szCs w:val="23"/>
        </w:rPr>
        <w:t>K</w:t>
      </w:r>
      <w:r w:rsidR="007D1329">
        <w:rPr>
          <w:rFonts w:ascii="Arial" w:hAnsi="Arial" w:cs="Arial"/>
          <w:sz w:val="23"/>
          <w:szCs w:val="23"/>
        </w:rPr>
        <w:t>2</w:t>
      </w:r>
      <w:r w:rsidR="00E72F92" w:rsidRPr="00E72F92">
        <w:rPr>
          <w:rFonts w:ascii="Arial" w:hAnsi="Arial" w:cs="Arial"/>
          <w:sz w:val="23"/>
          <w:szCs w:val="23"/>
        </w:rPr>
        <w:tab/>
        <w:t xml:space="preserve">Collectively our members are the ultimate </w:t>
      </w:r>
      <w:r w:rsidR="0027290E" w:rsidRPr="00E72F92">
        <w:rPr>
          <w:rFonts w:ascii="Arial" w:hAnsi="Arial" w:cs="Arial"/>
          <w:sz w:val="23"/>
          <w:szCs w:val="23"/>
        </w:rPr>
        <w:t>policymakers</w:t>
      </w:r>
      <w:r w:rsidR="00E72F92" w:rsidRPr="00E72F92">
        <w:rPr>
          <w:rFonts w:ascii="Arial" w:hAnsi="Arial" w:cs="Arial"/>
          <w:sz w:val="23"/>
          <w:szCs w:val="23"/>
        </w:rPr>
        <w:t xml:space="preserve"> and leaders for the organisation. Members are expected to:</w:t>
      </w:r>
    </w:p>
    <w:p w14:paraId="0B2347E2" w14:textId="77777777" w:rsidR="00E72F92" w:rsidRPr="00E72F92" w:rsidRDefault="00E72F92" w:rsidP="007F30B6">
      <w:pPr>
        <w:numPr>
          <w:ilvl w:val="0"/>
          <w:numId w:val="14"/>
        </w:numPr>
        <w:spacing w:after="0" w:line="360" w:lineRule="auto"/>
        <w:ind w:left="1134" w:hanging="283"/>
        <w:rPr>
          <w:rFonts w:ascii="Arial" w:hAnsi="Arial" w:cs="Arial"/>
          <w:sz w:val="23"/>
          <w:szCs w:val="23"/>
        </w:rPr>
      </w:pPr>
      <w:r w:rsidRPr="00E72F92">
        <w:rPr>
          <w:rFonts w:ascii="Arial" w:hAnsi="Arial" w:cs="Arial"/>
          <w:sz w:val="23"/>
          <w:szCs w:val="23"/>
        </w:rPr>
        <w:lastRenderedPageBreak/>
        <w:t>act with independent judgement;</w:t>
      </w:r>
    </w:p>
    <w:p w14:paraId="25F3DF7C" w14:textId="77777777" w:rsidR="00E72F92" w:rsidRPr="00E72F92" w:rsidRDefault="00E72F92" w:rsidP="007F30B6">
      <w:pPr>
        <w:numPr>
          <w:ilvl w:val="0"/>
          <w:numId w:val="14"/>
        </w:numPr>
        <w:spacing w:after="0" w:line="360" w:lineRule="auto"/>
        <w:ind w:left="1134" w:hanging="283"/>
        <w:rPr>
          <w:rFonts w:ascii="Arial" w:hAnsi="Arial" w:cs="Arial"/>
          <w:sz w:val="23"/>
          <w:szCs w:val="23"/>
        </w:rPr>
      </w:pPr>
      <w:r w:rsidRPr="00E72F92">
        <w:rPr>
          <w:rFonts w:ascii="Arial" w:hAnsi="Arial" w:cs="Arial"/>
          <w:sz w:val="23"/>
          <w:szCs w:val="23"/>
        </w:rPr>
        <w:t>use their skills, experience and local, regional and national knowledge for the benefit of the Authority;</w:t>
      </w:r>
    </w:p>
    <w:p w14:paraId="56F71B10" w14:textId="378E9E63" w:rsidR="00E72F92" w:rsidRPr="00E72F92" w:rsidRDefault="00E72F92" w:rsidP="007F30B6">
      <w:pPr>
        <w:numPr>
          <w:ilvl w:val="0"/>
          <w:numId w:val="14"/>
        </w:numPr>
        <w:spacing w:after="0" w:line="360" w:lineRule="auto"/>
        <w:ind w:left="1134" w:hanging="283"/>
        <w:rPr>
          <w:rFonts w:ascii="Arial" w:hAnsi="Arial" w:cs="Arial"/>
          <w:sz w:val="23"/>
          <w:szCs w:val="23"/>
        </w:rPr>
      </w:pPr>
      <w:r w:rsidRPr="00E72F92">
        <w:rPr>
          <w:rFonts w:ascii="Arial" w:hAnsi="Arial" w:cs="Arial"/>
          <w:sz w:val="23"/>
          <w:szCs w:val="23"/>
        </w:rPr>
        <w:t>collectively participate in the development of policy direction, strategic thinking and innovation within the Authority, through the development of management policy, business plans and participation in the</w:t>
      </w:r>
      <w:r w:rsidR="005F2884">
        <w:rPr>
          <w:rFonts w:ascii="Arial" w:hAnsi="Arial" w:cs="Arial"/>
          <w:sz w:val="23"/>
          <w:szCs w:val="23"/>
        </w:rPr>
        <w:t xml:space="preserve"> activities of the Authority’s C</w:t>
      </w:r>
      <w:r w:rsidRPr="00E72F92">
        <w:rPr>
          <w:rFonts w:ascii="Arial" w:hAnsi="Arial" w:cs="Arial"/>
          <w:sz w:val="23"/>
          <w:szCs w:val="23"/>
        </w:rPr>
        <w:t>ommittees and Task and Finish Groups;</w:t>
      </w:r>
    </w:p>
    <w:p w14:paraId="0E30D786" w14:textId="77777777" w:rsidR="00E72F92" w:rsidRPr="00E72F92" w:rsidRDefault="00E72F92" w:rsidP="007F30B6">
      <w:pPr>
        <w:numPr>
          <w:ilvl w:val="0"/>
          <w:numId w:val="14"/>
        </w:numPr>
        <w:spacing w:after="0" w:line="360" w:lineRule="auto"/>
        <w:ind w:left="1134" w:hanging="283"/>
        <w:rPr>
          <w:rFonts w:ascii="Arial" w:hAnsi="Arial" w:cs="Arial"/>
          <w:sz w:val="23"/>
          <w:szCs w:val="23"/>
        </w:rPr>
      </w:pPr>
      <w:r w:rsidRPr="00E72F92">
        <w:rPr>
          <w:rFonts w:ascii="Arial" w:hAnsi="Arial" w:cs="Arial"/>
          <w:sz w:val="23"/>
          <w:szCs w:val="23"/>
        </w:rPr>
        <w:t>be committed to working in the best interests of the National Park;</w:t>
      </w:r>
    </w:p>
    <w:p w14:paraId="7348BE76" w14:textId="77777777" w:rsidR="00E72F92" w:rsidRPr="00E72F92" w:rsidRDefault="00E72F92" w:rsidP="007F30B6">
      <w:pPr>
        <w:numPr>
          <w:ilvl w:val="0"/>
          <w:numId w:val="14"/>
        </w:numPr>
        <w:spacing w:after="0" w:line="360" w:lineRule="auto"/>
        <w:ind w:left="1134" w:hanging="283"/>
        <w:rPr>
          <w:rFonts w:ascii="Arial" w:hAnsi="Arial" w:cs="Arial"/>
          <w:sz w:val="23"/>
          <w:szCs w:val="23"/>
        </w:rPr>
      </w:pPr>
      <w:r w:rsidRPr="00E72F92">
        <w:rPr>
          <w:rFonts w:ascii="Arial" w:hAnsi="Arial" w:cs="Arial"/>
          <w:sz w:val="23"/>
          <w:szCs w:val="23"/>
        </w:rPr>
        <w:t>influence the Authority to help it come to informed and balanced decisions;</w:t>
      </w:r>
    </w:p>
    <w:p w14:paraId="7E6FB254" w14:textId="77777777" w:rsidR="00E72F92" w:rsidRPr="00E72F92" w:rsidRDefault="00E72F92" w:rsidP="007F30B6">
      <w:pPr>
        <w:numPr>
          <w:ilvl w:val="0"/>
          <w:numId w:val="14"/>
        </w:numPr>
        <w:spacing w:after="0" w:line="360" w:lineRule="auto"/>
        <w:ind w:left="1134" w:hanging="283"/>
        <w:rPr>
          <w:rFonts w:ascii="Arial" w:hAnsi="Arial" w:cs="Arial"/>
          <w:sz w:val="23"/>
          <w:szCs w:val="23"/>
        </w:rPr>
      </w:pPr>
      <w:r w:rsidRPr="00E72F92">
        <w:rPr>
          <w:rFonts w:ascii="Arial" w:hAnsi="Arial" w:cs="Arial"/>
          <w:sz w:val="23"/>
          <w:szCs w:val="23"/>
        </w:rPr>
        <w:t>seek clarification of policy and action proposals if appropriate;</w:t>
      </w:r>
    </w:p>
    <w:p w14:paraId="47E35B0A" w14:textId="77777777" w:rsidR="00E72F92" w:rsidRPr="00E72F92" w:rsidRDefault="00E72F92" w:rsidP="007F30B6">
      <w:pPr>
        <w:numPr>
          <w:ilvl w:val="0"/>
          <w:numId w:val="14"/>
        </w:numPr>
        <w:spacing w:after="0" w:line="360" w:lineRule="auto"/>
        <w:ind w:left="1134" w:hanging="283"/>
        <w:rPr>
          <w:rFonts w:ascii="Arial" w:hAnsi="Arial" w:cs="Arial"/>
          <w:sz w:val="23"/>
          <w:szCs w:val="23"/>
        </w:rPr>
      </w:pPr>
      <w:r w:rsidRPr="00E72F92">
        <w:rPr>
          <w:rFonts w:ascii="Arial" w:hAnsi="Arial" w:cs="Arial"/>
          <w:sz w:val="23"/>
          <w:szCs w:val="23"/>
        </w:rPr>
        <w:t>challenge proposals that exceed or go against the statutory purposes of the Authority;</w:t>
      </w:r>
    </w:p>
    <w:p w14:paraId="40DDDFE6" w14:textId="77777777" w:rsidR="00E72F92" w:rsidRPr="00E72F92" w:rsidRDefault="00E72F92" w:rsidP="007F30B6">
      <w:pPr>
        <w:numPr>
          <w:ilvl w:val="0"/>
          <w:numId w:val="14"/>
        </w:numPr>
        <w:spacing w:after="0" w:line="360" w:lineRule="auto"/>
        <w:ind w:left="1134" w:hanging="283"/>
        <w:rPr>
          <w:rFonts w:ascii="Arial" w:hAnsi="Arial" w:cs="Arial"/>
          <w:sz w:val="23"/>
          <w:szCs w:val="23"/>
        </w:rPr>
      </w:pPr>
      <w:r w:rsidRPr="00E72F92">
        <w:rPr>
          <w:rFonts w:ascii="Arial" w:hAnsi="Arial" w:cs="Arial"/>
          <w:sz w:val="23"/>
          <w:szCs w:val="23"/>
        </w:rPr>
        <w:t>accept collective responsibility for the decisions of the Authority and represent the view or decision of the Authority once a decision has been reached;</w:t>
      </w:r>
    </w:p>
    <w:p w14:paraId="1B7D5725" w14:textId="77777777" w:rsidR="00E72F92" w:rsidRPr="00E72F92" w:rsidRDefault="00E72F92" w:rsidP="007F30B6">
      <w:pPr>
        <w:numPr>
          <w:ilvl w:val="0"/>
          <w:numId w:val="14"/>
        </w:numPr>
        <w:spacing w:after="0" w:line="360" w:lineRule="auto"/>
        <w:ind w:left="1134" w:hanging="283"/>
        <w:rPr>
          <w:rFonts w:ascii="Arial" w:hAnsi="Arial" w:cs="Arial"/>
          <w:sz w:val="23"/>
          <w:szCs w:val="23"/>
        </w:rPr>
      </w:pPr>
      <w:r w:rsidRPr="00E72F92">
        <w:rPr>
          <w:rFonts w:ascii="Arial" w:hAnsi="Arial" w:cs="Arial"/>
          <w:sz w:val="23"/>
          <w:szCs w:val="23"/>
        </w:rPr>
        <w:t>approve and monitor programmes to implement the Authority’s policies;</w:t>
      </w:r>
    </w:p>
    <w:p w14:paraId="30D93951" w14:textId="77777777" w:rsidR="00E72F92" w:rsidRPr="00E72F92" w:rsidRDefault="00E72F92" w:rsidP="007F30B6">
      <w:pPr>
        <w:numPr>
          <w:ilvl w:val="0"/>
          <w:numId w:val="14"/>
        </w:numPr>
        <w:spacing w:after="0" w:line="360" w:lineRule="auto"/>
        <w:ind w:left="1134" w:hanging="283"/>
        <w:rPr>
          <w:rFonts w:ascii="Arial" w:hAnsi="Arial" w:cs="Arial"/>
          <w:sz w:val="23"/>
          <w:szCs w:val="23"/>
        </w:rPr>
      </w:pPr>
      <w:r w:rsidRPr="00E72F92">
        <w:rPr>
          <w:rFonts w:ascii="Arial" w:hAnsi="Arial" w:cs="Arial"/>
          <w:sz w:val="23"/>
          <w:szCs w:val="23"/>
        </w:rPr>
        <w:t>contribute opinions and advice from local, regional and national perspective;</w:t>
      </w:r>
    </w:p>
    <w:p w14:paraId="18789E56" w14:textId="5F610DD2" w:rsidR="00E72F92" w:rsidRPr="00E72F92" w:rsidRDefault="00E72F92" w:rsidP="007F30B6">
      <w:pPr>
        <w:numPr>
          <w:ilvl w:val="0"/>
          <w:numId w:val="14"/>
        </w:numPr>
        <w:spacing w:after="0" w:line="360" w:lineRule="auto"/>
        <w:ind w:left="1134" w:hanging="283"/>
        <w:rPr>
          <w:rFonts w:ascii="Arial" w:hAnsi="Arial" w:cs="Arial"/>
          <w:sz w:val="23"/>
          <w:szCs w:val="23"/>
        </w:rPr>
      </w:pPr>
      <w:r w:rsidRPr="00E72F92">
        <w:rPr>
          <w:rFonts w:ascii="Arial" w:hAnsi="Arial" w:cs="Arial"/>
          <w:sz w:val="23"/>
          <w:szCs w:val="23"/>
        </w:rPr>
        <w:t xml:space="preserve">work with Members, </w:t>
      </w:r>
      <w:r w:rsidR="005F2884">
        <w:rPr>
          <w:rFonts w:ascii="Arial" w:hAnsi="Arial" w:cs="Arial"/>
          <w:sz w:val="23"/>
          <w:szCs w:val="23"/>
        </w:rPr>
        <w:t xml:space="preserve">Officers </w:t>
      </w:r>
      <w:r w:rsidRPr="00E72F92">
        <w:rPr>
          <w:rFonts w:ascii="Arial" w:hAnsi="Arial" w:cs="Arial"/>
          <w:sz w:val="23"/>
          <w:szCs w:val="23"/>
        </w:rPr>
        <w:t>and stakeholders to apply the principles of sustainable development and the principles of National Parks to all decision-making;</w:t>
      </w:r>
    </w:p>
    <w:p w14:paraId="67C6B159" w14:textId="5A770F63" w:rsidR="00E72F92" w:rsidRPr="00E72F92" w:rsidRDefault="00E72F92" w:rsidP="007F30B6">
      <w:pPr>
        <w:numPr>
          <w:ilvl w:val="0"/>
          <w:numId w:val="14"/>
        </w:numPr>
        <w:spacing w:after="0" w:line="360" w:lineRule="auto"/>
        <w:ind w:left="1134" w:hanging="283"/>
        <w:rPr>
          <w:rFonts w:ascii="Arial" w:hAnsi="Arial" w:cs="Arial"/>
          <w:sz w:val="23"/>
          <w:szCs w:val="23"/>
        </w:rPr>
      </w:pPr>
      <w:r w:rsidRPr="00E72F92">
        <w:rPr>
          <w:rFonts w:ascii="Arial" w:hAnsi="Arial" w:cs="Arial"/>
          <w:sz w:val="23"/>
          <w:szCs w:val="23"/>
        </w:rPr>
        <w:t xml:space="preserve">be an ambassador for the National Park. When speaking to any external body about issues affecting the Lake District National Park Authority members should be clear whether they are speaking on behalf of the Authority, on behalf of their appointing body, on behalf of another group of which they may be a member.  Where the member is present at an external event by invitation of the Authority, the member should consider themselves being present in their capacity as a member of the Authority and conduct themselves accordingly.  At all times, members must be aware that all comments they make, no matter the capacity in which they are made, will reflect on the Lake District National Park Authority. When speaking publicly for another body, on a matter that contradicts the Authority’s’ position members </w:t>
      </w:r>
      <w:r w:rsidR="0027290E" w:rsidRPr="00E72F92">
        <w:rPr>
          <w:rFonts w:ascii="Arial" w:hAnsi="Arial" w:cs="Arial"/>
          <w:sz w:val="23"/>
          <w:szCs w:val="23"/>
        </w:rPr>
        <w:t>must</w:t>
      </w:r>
      <w:r w:rsidRPr="00E72F92">
        <w:rPr>
          <w:rFonts w:ascii="Arial" w:hAnsi="Arial" w:cs="Arial"/>
          <w:sz w:val="23"/>
          <w:szCs w:val="23"/>
        </w:rPr>
        <w:t xml:space="preserve"> make clear who they are representing, preferably at the beginning of the meeting/ conversation;</w:t>
      </w:r>
    </w:p>
    <w:p w14:paraId="11F76C10" w14:textId="77777777" w:rsidR="00E72F92" w:rsidRPr="00E72F92" w:rsidRDefault="00E72F92" w:rsidP="007F30B6">
      <w:pPr>
        <w:numPr>
          <w:ilvl w:val="0"/>
          <w:numId w:val="14"/>
        </w:numPr>
        <w:spacing w:after="0" w:line="360" w:lineRule="auto"/>
        <w:ind w:left="1134" w:hanging="283"/>
        <w:rPr>
          <w:rFonts w:ascii="Arial" w:hAnsi="Arial" w:cs="Arial"/>
          <w:sz w:val="23"/>
          <w:szCs w:val="23"/>
        </w:rPr>
      </w:pPr>
      <w:r w:rsidRPr="00E72F92">
        <w:rPr>
          <w:rFonts w:ascii="Arial" w:hAnsi="Arial" w:cs="Arial"/>
          <w:sz w:val="23"/>
          <w:szCs w:val="23"/>
        </w:rPr>
        <w:t xml:space="preserve">help to promote the profile and effectiveness of the Family of National Parks both through the work of the LDNPA, co-operative action such as peer </w:t>
      </w:r>
      <w:r w:rsidRPr="00E72F92">
        <w:rPr>
          <w:rFonts w:ascii="Arial" w:hAnsi="Arial" w:cs="Arial"/>
          <w:sz w:val="23"/>
          <w:szCs w:val="23"/>
        </w:rPr>
        <w:lastRenderedPageBreak/>
        <w:t>support and peer review and co-operation with Defra, Natural England and the Association of National Park Authorities/National Parks England;</w:t>
      </w:r>
    </w:p>
    <w:p w14:paraId="0A3807CE" w14:textId="31292ED5" w:rsidR="00E72F92" w:rsidRPr="00E72F92" w:rsidRDefault="00E72F92" w:rsidP="007F30B6">
      <w:pPr>
        <w:numPr>
          <w:ilvl w:val="0"/>
          <w:numId w:val="1"/>
        </w:numPr>
        <w:spacing w:after="0" w:line="360" w:lineRule="auto"/>
        <w:ind w:left="1134" w:hanging="283"/>
        <w:rPr>
          <w:rFonts w:ascii="Arial" w:hAnsi="Arial" w:cs="Arial"/>
          <w:sz w:val="23"/>
          <w:szCs w:val="23"/>
        </w:rPr>
      </w:pPr>
      <w:r w:rsidRPr="00E72F92">
        <w:rPr>
          <w:rFonts w:ascii="Arial" w:hAnsi="Arial" w:cs="Arial"/>
          <w:sz w:val="23"/>
          <w:szCs w:val="23"/>
        </w:rPr>
        <w:t xml:space="preserve">lead by example and </w:t>
      </w:r>
      <w:r w:rsidR="0027290E" w:rsidRPr="00E72F92">
        <w:rPr>
          <w:rFonts w:ascii="Arial" w:hAnsi="Arial" w:cs="Arial"/>
          <w:sz w:val="23"/>
          <w:szCs w:val="23"/>
        </w:rPr>
        <w:t>demonstrate compliance</w:t>
      </w:r>
      <w:r w:rsidRPr="00E72F92">
        <w:rPr>
          <w:rFonts w:ascii="Arial" w:hAnsi="Arial" w:cs="Arial"/>
          <w:sz w:val="23"/>
          <w:szCs w:val="23"/>
        </w:rPr>
        <w:t xml:space="preserve"> with the priorities, values and behaviours of the Authority and with our Code of Corporate Governance, Members’ Code of Conduct and Members’ Handbook.</w:t>
      </w:r>
    </w:p>
    <w:p w14:paraId="0D797AF9" w14:textId="77777777" w:rsidR="00E72F92" w:rsidRPr="00E72F92" w:rsidRDefault="00E72F92" w:rsidP="007F30B6">
      <w:pPr>
        <w:numPr>
          <w:ilvl w:val="0"/>
          <w:numId w:val="1"/>
        </w:numPr>
        <w:spacing w:after="0" w:line="360" w:lineRule="auto"/>
        <w:ind w:left="1134" w:hanging="283"/>
        <w:rPr>
          <w:rFonts w:ascii="Arial" w:hAnsi="Arial" w:cs="Arial"/>
          <w:sz w:val="23"/>
          <w:szCs w:val="23"/>
        </w:rPr>
      </w:pPr>
      <w:r w:rsidRPr="00E72F92">
        <w:rPr>
          <w:rFonts w:ascii="Arial" w:hAnsi="Arial" w:cs="Arial"/>
          <w:sz w:val="23"/>
          <w:szCs w:val="23"/>
        </w:rPr>
        <w:t>ensure the financial strength and high performance of the Authority;</w:t>
      </w:r>
    </w:p>
    <w:p w14:paraId="30607918" w14:textId="77777777" w:rsidR="00E72F92" w:rsidRPr="00E72F92" w:rsidRDefault="00E72F92" w:rsidP="007F30B6">
      <w:pPr>
        <w:numPr>
          <w:ilvl w:val="0"/>
          <w:numId w:val="1"/>
        </w:numPr>
        <w:spacing w:after="0" w:line="360" w:lineRule="auto"/>
        <w:ind w:left="1134" w:hanging="283"/>
        <w:rPr>
          <w:rFonts w:ascii="Arial" w:hAnsi="Arial" w:cs="Arial"/>
          <w:sz w:val="23"/>
          <w:szCs w:val="23"/>
        </w:rPr>
      </w:pPr>
      <w:r w:rsidRPr="00E72F92">
        <w:rPr>
          <w:rFonts w:ascii="Arial" w:hAnsi="Arial" w:cs="Arial"/>
          <w:sz w:val="23"/>
          <w:szCs w:val="23"/>
        </w:rPr>
        <w:t>deal with the appointment (and if necessary the dismissal) of the Chief Executive;</w:t>
      </w:r>
    </w:p>
    <w:p w14:paraId="5CB14F68" w14:textId="77777777" w:rsidR="00E72F92" w:rsidRPr="00E72F92" w:rsidRDefault="00E72F92" w:rsidP="007F30B6">
      <w:pPr>
        <w:numPr>
          <w:ilvl w:val="0"/>
          <w:numId w:val="1"/>
        </w:numPr>
        <w:spacing w:after="0" w:line="360" w:lineRule="auto"/>
        <w:ind w:left="1134" w:hanging="283"/>
        <w:rPr>
          <w:rFonts w:ascii="Arial" w:hAnsi="Arial" w:cs="Arial"/>
          <w:sz w:val="23"/>
          <w:szCs w:val="23"/>
        </w:rPr>
      </w:pPr>
      <w:r w:rsidRPr="00E72F92">
        <w:rPr>
          <w:rFonts w:ascii="Arial" w:hAnsi="Arial" w:cs="Arial"/>
          <w:sz w:val="23"/>
          <w:szCs w:val="23"/>
        </w:rPr>
        <w:t>manage the performance of the Chief Executive with particular reference to organisational leadership, external relations and the relationship with Members;</w:t>
      </w:r>
    </w:p>
    <w:p w14:paraId="4C466F87" w14:textId="77777777" w:rsidR="00E72F92" w:rsidRPr="00E72F92" w:rsidRDefault="00E72F92" w:rsidP="007F30B6">
      <w:pPr>
        <w:numPr>
          <w:ilvl w:val="0"/>
          <w:numId w:val="1"/>
        </w:numPr>
        <w:spacing w:after="0" w:line="360" w:lineRule="auto"/>
        <w:ind w:left="1134" w:hanging="283"/>
        <w:rPr>
          <w:rFonts w:ascii="Arial" w:hAnsi="Arial" w:cs="Arial"/>
          <w:sz w:val="23"/>
          <w:szCs w:val="23"/>
        </w:rPr>
      </w:pPr>
      <w:r w:rsidRPr="00E72F92">
        <w:rPr>
          <w:rFonts w:ascii="Arial" w:hAnsi="Arial" w:cs="Arial"/>
          <w:sz w:val="23"/>
          <w:szCs w:val="23"/>
        </w:rPr>
        <w:t>set and maintain a framework of delegation and internal control;</w:t>
      </w:r>
    </w:p>
    <w:p w14:paraId="13EC74F5" w14:textId="77777777" w:rsidR="00E72F92" w:rsidRPr="00E72F92" w:rsidRDefault="00E72F92" w:rsidP="007F30B6">
      <w:pPr>
        <w:numPr>
          <w:ilvl w:val="0"/>
          <w:numId w:val="1"/>
        </w:numPr>
        <w:spacing w:after="0" w:line="360" w:lineRule="auto"/>
        <w:ind w:left="1134" w:hanging="283"/>
        <w:rPr>
          <w:rFonts w:ascii="Arial" w:hAnsi="Arial" w:cs="Arial"/>
          <w:sz w:val="23"/>
          <w:szCs w:val="23"/>
        </w:rPr>
      </w:pPr>
      <w:r w:rsidRPr="00E72F92">
        <w:rPr>
          <w:rFonts w:ascii="Arial" w:hAnsi="Arial" w:cs="Arial"/>
          <w:sz w:val="23"/>
          <w:szCs w:val="23"/>
        </w:rPr>
        <w:t>agree or ratify all policies and decisions on matters that might create significant risk to the Authority, financial or otherwise; and</w:t>
      </w:r>
    </w:p>
    <w:p w14:paraId="14FCEC24" w14:textId="77777777" w:rsidR="00E72F92" w:rsidRPr="00E72F92" w:rsidRDefault="00E72F92" w:rsidP="007F30B6">
      <w:pPr>
        <w:numPr>
          <w:ilvl w:val="0"/>
          <w:numId w:val="1"/>
        </w:numPr>
        <w:spacing w:after="0" w:line="360" w:lineRule="auto"/>
        <w:ind w:left="1134" w:hanging="283"/>
        <w:rPr>
          <w:rFonts w:ascii="Arial" w:hAnsi="Arial" w:cs="Arial"/>
          <w:sz w:val="23"/>
          <w:szCs w:val="23"/>
        </w:rPr>
      </w:pPr>
      <w:r w:rsidRPr="00E72F92">
        <w:rPr>
          <w:rFonts w:ascii="Arial" w:hAnsi="Arial" w:cs="Arial"/>
          <w:sz w:val="23"/>
          <w:szCs w:val="23"/>
        </w:rPr>
        <w:t>maintain an appropriate level of understanding on those national, regional and local issues that impact upon the work of the Authority.</w:t>
      </w:r>
    </w:p>
    <w:p w14:paraId="45FBE7E3" w14:textId="77777777" w:rsidR="00E72F92" w:rsidRPr="00E72F92" w:rsidRDefault="00E72F92" w:rsidP="007F30B6">
      <w:pPr>
        <w:spacing w:after="0" w:line="360" w:lineRule="auto"/>
        <w:rPr>
          <w:rFonts w:ascii="Arial" w:hAnsi="Arial" w:cs="Arial"/>
          <w:sz w:val="23"/>
          <w:szCs w:val="23"/>
        </w:rPr>
      </w:pPr>
    </w:p>
    <w:p w14:paraId="6BFBBBE4" w14:textId="43D30253" w:rsidR="00E72F92" w:rsidRPr="00E72F92" w:rsidRDefault="00D63F89" w:rsidP="007F30B6">
      <w:pPr>
        <w:spacing w:after="0" w:line="360" w:lineRule="auto"/>
        <w:ind w:left="851" w:hanging="851"/>
        <w:rPr>
          <w:rFonts w:ascii="Arial" w:hAnsi="Arial" w:cs="Arial"/>
          <w:b/>
          <w:sz w:val="23"/>
          <w:szCs w:val="23"/>
        </w:rPr>
      </w:pPr>
      <w:r>
        <w:rPr>
          <w:rFonts w:ascii="Arial" w:hAnsi="Arial" w:cs="Arial"/>
          <w:b/>
          <w:sz w:val="23"/>
          <w:szCs w:val="23"/>
        </w:rPr>
        <w:t>K</w:t>
      </w:r>
      <w:r w:rsidR="00E240A7">
        <w:rPr>
          <w:rFonts w:ascii="Arial" w:hAnsi="Arial" w:cs="Arial"/>
          <w:b/>
          <w:sz w:val="23"/>
          <w:szCs w:val="23"/>
        </w:rPr>
        <w:t>3</w:t>
      </w:r>
      <w:r w:rsidR="00E72F92" w:rsidRPr="00E72F92">
        <w:rPr>
          <w:rFonts w:ascii="Arial" w:hAnsi="Arial" w:cs="Arial"/>
          <w:b/>
          <w:sz w:val="23"/>
          <w:szCs w:val="23"/>
        </w:rPr>
        <w:tab/>
      </w:r>
      <w:r w:rsidR="008D62EE">
        <w:rPr>
          <w:rFonts w:ascii="Arial" w:hAnsi="Arial" w:cs="Arial"/>
          <w:b/>
          <w:sz w:val="23"/>
          <w:szCs w:val="23"/>
        </w:rPr>
        <w:t>BEHAVIOURS</w:t>
      </w:r>
    </w:p>
    <w:p w14:paraId="24FD3E5B" w14:textId="5B0E442E" w:rsidR="00E240A7" w:rsidRDefault="00D63F89" w:rsidP="007F30B6">
      <w:pPr>
        <w:spacing w:after="0" w:line="360" w:lineRule="auto"/>
        <w:ind w:left="851" w:hanging="851"/>
        <w:rPr>
          <w:rFonts w:ascii="Arial" w:hAnsi="Arial" w:cs="Arial"/>
        </w:rPr>
      </w:pPr>
      <w:r>
        <w:rPr>
          <w:rFonts w:ascii="Arial" w:hAnsi="Arial" w:cs="Arial"/>
        </w:rPr>
        <w:t>K</w:t>
      </w:r>
      <w:r w:rsidR="00E240A7">
        <w:rPr>
          <w:rFonts w:ascii="Arial" w:hAnsi="Arial" w:cs="Arial"/>
        </w:rPr>
        <w:t>3.1</w:t>
      </w:r>
      <w:r w:rsidR="00E240A7">
        <w:rPr>
          <w:rFonts w:ascii="Arial" w:hAnsi="Arial" w:cs="Arial"/>
        </w:rPr>
        <w:tab/>
      </w:r>
      <w:r w:rsidR="00E240A7" w:rsidRPr="005D63DD">
        <w:rPr>
          <w:rFonts w:ascii="Arial" w:hAnsi="Arial" w:cs="Arial"/>
        </w:rPr>
        <w:t xml:space="preserve">We have adopted formal Codes of Conduct defining standards of personal behaviour for </w:t>
      </w:r>
      <w:hyperlink r:id="rId10" w:history="1">
        <w:r w:rsidR="00E240A7" w:rsidRPr="00B5680A">
          <w:rPr>
            <w:rStyle w:val="Hyperlink"/>
            <w:rFonts w:ascii="Arial" w:hAnsi="Arial" w:cs="Arial"/>
          </w:rPr>
          <w:t>Members</w:t>
        </w:r>
      </w:hyperlink>
      <w:r w:rsidR="00E240A7" w:rsidRPr="005D63DD">
        <w:rPr>
          <w:rFonts w:ascii="Arial" w:hAnsi="Arial" w:cs="Arial"/>
        </w:rPr>
        <w:t xml:space="preserve"> and </w:t>
      </w:r>
      <w:hyperlink r:id="rId11" w:history="1">
        <w:r w:rsidR="00E240A7" w:rsidRPr="00B5680A">
          <w:rPr>
            <w:rStyle w:val="Hyperlink"/>
            <w:rFonts w:ascii="Arial" w:hAnsi="Arial" w:cs="Arial"/>
          </w:rPr>
          <w:t>Officers</w:t>
        </w:r>
      </w:hyperlink>
      <w:r w:rsidR="00E240A7" w:rsidRPr="005D63DD">
        <w:rPr>
          <w:rFonts w:ascii="Arial" w:hAnsi="Arial" w:cs="Arial"/>
        </w:rPr>
        <w:t>.</w:t>
      </w:r>
      <w:r w:rsidR="00E240A7">
        <w:rPr>
          <w:rFonts w:ascii="Arial" w:hAnsi="Arial" w:cs="Arial"/>
        </w:rPr>
        <w:t xml:space="preserve"> Members have also agreed and adopted </w:t>
      </w:r>
      <w:hyperlink r:id="rId12" w:history="1">
        <w:r w:rsidR="00E240A7" w:rsidRPr="00B5680A">
          <w:rPr>
            <w:rStyle w:val="Hyperlink"/>
            <w:rFonts w:ascii="Arial" w:hAnsi="Arial" w:cs="Arial"/>
          </w:rPr>
          <w:t>Guidance</w:t>
        </w:r>
      </w:hyperlink>
      <w:r w:rsidR="00E240A7">
        <w:rPr>
          <w:rFonts w:ascii="Arial" w:hAnsi="Arial" w:cs="Arial"/>
        </w:rPr>
        <w:t xml:space="preserve"> as to assist them in understanding the Member Code of Conduct.  </w:t>
      </w:r>
    </w:p>
    <w:p w14:paraId="011A764B" w14:textId="77777777" w:rsidR="00347A09" w:rsidRPr="005D63DD" w:rsidRDefault="00347A09" w:rsidP="007F30B6">
      <w:pPr>
        <w:spacing w:after="0" w:line="360" w:lineRule="auto"/>
        <w:ind w:left="851" w:hanging="851"/>
        <w:rPr>
          <w:rFonts w:ascii="Arial" w:hAnsi="Arial" w:cs="Arial"/>
        </w:rPr>
      </w:pPr>
    </w:p>
    <w:p w14:paraId="224DF50A" w14:textId="118B405B" w:rsidR="00E240A7" w:rsidRDefault="00D63F89" w:rsidP="007F30B6">
      <w:pPr>
        <w:spacing w:after="0" w:line="360" w:lineRule="auto"/>
        <w:ind w:left="851" w:hanging="851"/>
        <w:rPr>
          <w:rFonts w:ascii="Arial" w:hAnsi="Arial" w:cs="Arial"/>
        </w:rPr>
      </w:pPr>
      <w:r>
        <w:rPr>
          <w:rFonts w:ascii="Arial" w:hAnsi="Arial" w:cs="Arial"/>
        </w:rPr>
        <w:t>K</w:t>
      </w:r>
      <w:r w:rsidR="00E240A7">
        <w:rPr>
          <w:rFonts w:ascii="Arial" w:hAnsi="Arial" w:cs="Arial"/>
        </w:rPr>
        <w:t>3.2</w:t>
      </w:r>
      <w:r w:rsidR="00E240A7">
        <w:rPr>
          <w:rFonts w:ascii="Arial" w:hAnsi="Arial" w:cs="Arial"/>
        </w:rPr>
        <w:tab/>
      </w:r>
      <w:r w:rsidR="00E240A7" w:rsidRPr="005D63DD">
        <w:rPr>
          <w:rFonts w:ascii="Arial" w:hAnsi="Arial" w:cs="Arial"/>
        </w:rPr>
        <w:t>We maintain the Governance Committee to raise awareness and take the lead in ensuring high standards of conduct are embedded within the Authority’s culture.</w:t>
      </w:r>
      <w:r w:rsidR="00E240A7">
        <w:rPr>
          <w:rFonts w:ascii="Arial" w:hAnsi="Arial" w:cs="Arial"/>
        </w:rPr>
        <w:t xml:space="preserve"> The Governance Committee has oversight of the Member Code of Conduct, the Guidance and the Member Role Profile to ensure that Members undertake their duties in an appropriate manner.</w:t>
      </w:r>
    </w:p>
    <w:p w14:paraId="7E6003A2" w14:textId="77777777" w:rsidR="002333A1" w:rsidRPr="005D63DD" w:rsidRDefault="002333A1" w:rsidP="007F30B6">
      <w:pPr>
        <w:spacing w:after="0" w:line="360" w:lineRule="auto"/>
        <w:ind w:left="851" w:hanging="851"/>
        <w:rPr>
          <w:rFonts w:ascii="Arial" w:hAnsi="Arial" w:cs="Arial"/>
        </w:rPr>
      </w:pPr>
    </w:p>
    <w:p w14:paraId="23BE3B27" w14:textId="2AD53F5E" w:rsidR="00E240A7" w:rsidRDefault="00D63F89" w:rsidP="007F30B6">
      <w:pPr>
        <w:spacing w:after="0" w:line="360" w:lineRule="auto"/>
        <w:ind w:left="851" w:hanging="851"/>
        <w:rPr>
          <w:rFonts w:ascii="Arial" w:hAnsi="Arial" w:cs="Arial"/>
        </w:rPr>
      </w:pPr>
      <w:r>
        <w:rPr>
          <w:rFonts w:ascii="Arial" w:hAnsi="Arial" w:cs="Arial"/>
        </w:rPr>
        <w:t>K</w:t>
      </w:r>
      <w:r w:rsidR="00E240A7">
        <w:rPr>
          <w:rFonts w:ascii="Arial" w:hAnsi="Arial" w:cs="Arial"/>
        </w:rPr>
        <w:t>3.3</w:t>
      </w:r>
      <w:r w:rsidR="00E240A7">
        <w:rPr>
          <w:rFonts w:ascii="Arial" w:hAnsi="Arial" w:cs="Arial"/>
        </w:rPr>
        <w:tab/>
      </w:r>
      <w:r w:rsidR="00E240A7" w:rsidRPr="005D63DD">
        <w:rPr>
          <w:rFonts w:ascii="Arial" w:hAnsi="Arial" w:cs="Arial"/>
        </w:rPr>
        <w:t xml:space="preserve">The Authority has put in place arrangements to ensure that Members and Officers of the Authority are not influenced by prejudice, bias or conflicts of interest in dealing with different stakeholders; ensuring that these arrangements are workable by means of the Authority’s </w:t>
      </w:r>
      <w:hyperlink r:id="rId13" w:history="1">
        <w:r w:rsidR="00E240A7" w:rsidRPr="00B5680A">
          <w:rPr>
            <w:rStyle w:val="Hyperlink"/>
            <w:rFonts w:ascii="Arial" w:hAnsi="Arial" w:cs="Arial"/>
          </w:rPr>
          <w:t>Anti-Fraud, Theft and Corruption Policy</w:t>
        </w:r>
      </w:hyperlink>
      <w:r w:rsidR="00E240A7" w:rsidRPr="005D63DD">
        <w:rPr>
          <w:rFonts w:ascii="Arial" w:hAnsi="Arial" w:cs="Arial"/>
        </w:rPr>
        <w:t xml:space="preserve">; </w:t>
      </w:r>
      <w:hyperlink r:id="rId14" w:history="1">
        <w:r w:rsidR="00E240A7" w:rsidRPr="00B5680A">
          <w:rPr>
            <w:rStyle w:val="Hyperlink"/>
            <w:rFonts w:ascii="Arial" w:hAnsi="Arial" w:cs="Arial"/>
          </w:rPr>
          <w:t>Confidential Reporting Policy</w:t>
        </w:r>
      </w:hyperlink>
      <w:hyperlink r:id="rId15" w:history="1">
        <w:r w:rsidR="00E240A7" w:rsidRPr="00B5680A">
          <w:rPr>
            <w:rStyle w:val="Hyperlink"/>
            <w:rFonts w:ascii="Arial" w:hAnsi="Arial" w:cs="Arial"/>
          </w:rPr>
          <w:t xml:space="preserve">; Members and </w:t>
        </w:r>
        <w:r w:rsidR="005F2884" w:rsidRPr="00B5680A">
          <w:rPr>
            <w:rStyle w:val="Hyperlink"/>
            <w:rFonts w:ascii="Arial" w:hAnsi="Arial" w:cs="Arial"/>
          </w:rPr>
          <w:t>Officers</w:t>
        </w:r>
        <w:r w:rsidR="00E240A7" w:rsidRPr="00B5680A">
          <w:rPr>
            <w:rStyle w:val="Hyperlink"/>
            <w:rFonts w:ascii="Arial" w:hAnsi="Arial" w:cs="Arial"/>
          </w:rPr>
          <w:t xml:space="preserve"> Working Together Policy</w:t>
        </w:r>
      </w:hyperlink>
      <w:r w:rsidR="00E240A7" w:rsidRPr="005D63DD">
        <w:rPr>
          <w:rFonts w:ascii="Arial" w:hAnsi="Arial" w:cs="Arial"/>
        </w:rPr>
        <w:t xml:space="preserve"> and declaration of interests processes set out in the Member and Officer Codes of Conduct.</w:t>
      </w:r>
    </w:p>
    <w:p w14:paraId="6F38C9C6" w14:textId="77777777" w:rsidR="00347A09" w:rsidRDefault="00347A09" w:rsidP="007F30B6">
      <w:pPr>
        <w:spacing w:after="0" w:line="360" w:lineRule="auto"/>
        <w:ind w:left="851" w:hanging="851"/>
        <w:rPr>
          <w:rFonts w:ascii="Arial" w:hAnsi="Arial" w:cs="Arial"/>
        </w:rPr>
      </w:pPr>
    </w:p>
    <w:p w14:paraId="697BA6A4" w14:textId="4E8BC736" w:rsidR="00E240A7" w:rsidRPr="005D63DD" w:rsidRDefault="00D63F89" w:rsidP="007F30B6">
      <w:pPr>
        <w:spacing w:after="0" w:line="360" w:lineRule="auto"/>
        <w:ind w:left="851" w:hanging="851"/>
        <w:rPr>
          <w:rFonts w:ascii="Arial" w:hAnsi="Arial" w:cs="Arial"/>
        </w:rPr>
      </w:pPr>
      <w:r>
        <w:rPr>
          <w:rFonts w:ascii="Arial" w:hAnsi="Arial" w:cs="Arial"/>
        </w:rPr>
        <w:lastRenderedPageBreak/>
        <w:t>K</w:t>
      </w:r>
      <w:r w:rsidR="00E240A7">
        <w:rPr>
          <w:rFonts w:ascii="Arial" w:hAnsi="Arial" w:cs="Arial"/>
        </w:rPr>
        <w:t>3.4</w:t>
      </w:r>
      <w:r w:rsidR="00E240A7">
        <w:rPr>
          <w:rFonts w:ascii="Arial" w:hAnsi="Arial" w:cs="Arial"/>
        </w:rPr>
        <w:tab/>
      </w:r>
      <w:r w:rsidR="003647D4">
        <w:rPr>
          <w:rFonts w:ascii="Arial" w:hAnsi="Arial" w:cs="Arial"/>
        </w:rPr>
        <w:t xml:space="preserve">We have also adopted values for Members and Officers. </w:t>
      </w:r>
      <w:hyperlink r:id="rId16" w:history="1">
        <w:r w:rsidR="00E240A7" w:rsidRPr="00B5680A">
          <w:rPr>
            <w:rStyle w:val="Hyperlink"/>
            <w:rFonts w:ascii="Arial" w:hAnsi="Arial" w:cs="Arial"/>
          </w:rPr>
          <w:t>Our values</w:t>
        </w:r>
      </w:hyperlink>
      <w:r w:rsidR="00E240A7" w:rsidRPr="00E240A7">
        <w:rPr>
          <w:rFonts w:ascii="Arial" w:hAnsi="Arial" w:cs="Arial"/>
        </w:rPr>
        <w:t xml:space="preserve"> support the delivery of </w:t>
      </w:r>
      <w:r w:rsidR="002542C1">
        <w:rPr>
          <w:rFonts w:ascii="Arial" w:hAnsi="Arial" w:cs="Arial"/>
        </w:rPr>
        <w:t>our P</w:t>
      </w:r>
      <w:r w:rsidR="00E240A7" w:rsidRPr="00E240A7">
        <w:rPr>
          <w:rFonts w:ascii="Arial" w:hAnsi="Arial" w:cs="Arial"/>
        </w:rPr>
        <w:t>urpose</w:t>
      </w:r>
      <w:r w:rsidR="002542C1">
        <w:rPr>
          <w:rFonts w:ascii="Arial" w:hAnsi="Arial" w:cs="Arial"/>
        </w:rPr>
        <w:t>s and Vision</w:t>
      </w:r>
      <w:r w:rsidR="00E240A7" w:rsidRPr="00E240A7">
        <w:rPr>
          <w:rFonts w:ascii="Arial" w:hAnsi="Arial" w:cs="Arial"/>
        </w:rPr>
        <w:t>; they are our identity.   Our values specify how we will accomplish our goals; they help guide how we make decisions.  Our values underpin our policies, procedures and strategies because they provide an anchor and a reference point for all things that happen at the Lake District National Park Authority.</w:t>
      </w:r>
    </w:p>
    <w:p w14:paraId="3363FE29" w14:textId="77777777" w:rsidR="00E72F92" w:rsidRPr="00E72F92" w:rsidRDefault="00E72F92" w:rsidP="007F30B6">
      <w:pPr>
        <w:spacing w:after="0" w:line="360" w:lineRule="auto"/>
        <w:rPr>
          <w:rFonts w:ascii="Arial" w:hAnsi="Arial" w:cs="Arial"/>
          <w:b/>
          <w:sz w:val="23"/>
          <w:szCs w:val="23"/>
        </w:rPr>
      </w:pPr>
    </w:p>
    <w:p w14:paraId="041E0764" w14:textId="3B437307" w:rsidR="00E72F92" w:rsidRPr="00E72F92" w:rsidRDefault="00D63F89" w:rsidP="007F30B6">
      <w:pPr>
        <w:spacing w:after="0" w:line="360" w:lineRule="auto"/>
        <w:ind w:left="851" w:hanging="851"/>
        <w:rPr>
          <w:rFonts w:ascii="Arial" w:hAnsi="Arial" w:cs="Arial"/>
          <w:b/>
          <w:sz w:val="23"/>
          <w:szCs w:val="23"/>
        </w:rPr>
      </w:pPr>
      <w:r>
        <w:rPr>
          <w:rFonts w:ascii="Arial" w:hAnsi="Arial" w:cs="Arial"/>
          <w:b/>
          <w:sz w:val="23"/>
          <w:szCs w:val="23"/>
        </w:rPr>
        <w:t>K</w:t>
      </w:r>
      <w:r w:rsidR="00B60A70">
        <w:rPr>
          <w:rFonts w:ascii="Arial" w:hAnsi="Arial" w:cs="Arial"/>
          <w:b/>
          <w:sz w:val="23"/>
          <w:szCs w:val="23"/>
        </w:rPr>
        <w:t>4</w:t>
      </w:r>
      <w:r w:rsidR="00E72F92" w:rsidRPr="00E72F92">
        <w:rPr>
          <w:rFonts w:ascii="Arial" w:hAnsi="Arial" w:cs="Arial"/>
          <w:b/>
          <w:sz w:val="23"/>
          <w:szCs w:val="23"/>
        </w:rPr>
        <w:tab/>
      </w:r>
      <w:r w:rsidR="008D62EE" w:rsidRPr="00E72F92">
        <w:rPr>
          <w:rFonts w:ascii="Arial" w:hAnsi="Arial" w:cs="Arial"/>
          <w:b/>
          <w:sz w:val="23"/>
          <w:szCs w:val="23"/>
        </w:rPr>
        <w:t>RIGHTS AND DUTIES</w:t>
      </w:r>
    </w:p>
    <w:p w14:paraId="2ED34F71" w14:textId="32111F03" w:rsidR="00E72F92" w:rsidRPr="00E72F92" w:rsidRDefault="00D63F89" w:rsidP="007F30B6">
      <w:pPr>
        <w:spacing w:after="0" w:line="360" w:lineRule="auto"/>
        <w:ind w:left="851" w:hanging="851"/>
        <w:rPr>
          <w:rFonts w:ascii="Arial" w:hAnsi="Arial" w:cs="Arial"/>
          <w:sz w:val="23"/>
          <w:szCs w:val="23"/>
        </w:rPr>
      </w:pPr>
      <w:r>
        <w:rPr>
          <w:rFonts w:ascii="Arial" w:hAnsi="Arial" w:cs="Arial"/>
          <w:sz w:val="23"/>
          <w:szCs w:val="23"/>
        </w:rPr>
        <w:t>K</w:t>
      </w:r>
      <w:r w:rsidR="008D62EE">
        <w:rPr>
          <w:rFonts w:ascii="Arial" w:hAnsi="Arial" w:cs="Arial"/>
          <w:sz w:val="23"/>
          <w:szCs w:val="23"/>
        </w:rPr>
        <w:t>4.1</w:t>
      </w:r>
      <w:r w:rsidR="008D62EE">
        <w:rPr>
          <w:rFonts w:ascii="Arial" w:hAnsi="Arial" w:cs="Arial"/>
          <w:sz w:val="23"/>
          <w:szCs w:val="23"/>
        </w:rPr>
        <w:tab/>
      </w:r>
      <w:r w:rsidR="00E72F92" w:rsidRPr="00E72F92">
        <w:rPr>
          <w:rFonts w:ascii="Arial" w:hAnsi="Arial" w:cs="Arial"/>
          <w:sz w:val="23"/>
          <w:szCs w:val="23"/>
        </w:rPr>
        <w:t xml:space="preserve">In order to fulfil their roles, </w:t>
      </w:r>
      <w:r w:rsidR="008D62EE">
        <w:rPr>
          <w:rFonts w:ascii="Arial" w:hAnsi="Arial" w:cs="Arial"/>
          <w:sz w:val="23"/>
          <w:szCs w:val="23"/>
        </w:rPr>
        <w:t>M</w:t>
      </w:r>
      <w:r w:rsidR="00E72F92" w:rsidRPr="00E72F92">
        <w:rPr>
          <w:rFonts w:ascii="Arial" w:hAnsi="Arial" w:cs="Arial"/>
          <w:sz w:val="23"/>
          <w:szCs w:val="23"/>
        </w:rPr>
        <w:t>embers will be expected to:</w:t>
      </w:r>
    </w:p>
    <w:p w14:paraId="155FFD5A" w14:textId="77777777" w:rsidR="00E72F92" w:rsidRPr="00E72F92" w:rsidRDefault="00E72F92" w:rsidP="007F30B6">
      <w:pPr>
        <w:numPr>
          <w:ilvl w:val="0"/>
          <w:numId w:val="13"/>
        </w:numPr>
        <w:tabs>
          <w:tab w:val="clear" w:pos="1080"/>
          <w:tab w:val="num" w:pos="1134"/>
        </w:tabs>
        <w:spacing w:after="0" w:line="360" w:lineRule="auto"/>
        <w:ind w:hanging="513"/>
        <w:rPr>
          <w:rFonts w:ascii="Arial" w:hAnsi="Arial" w:cs="Arial"/>
          <w:sz w:val="23"/>
          <w:szCs w:val="23"/>
        </w:rPr>
      </w:pPr>
      <w:r w:rsidRPr="00E72F92">
        <w:rPr>
          <w:rFonts w:ascii="Arial" w:hAnsi="Arial" w:cs="Arial"/>
          <w:sz w:val="23"/>
          <w:szCs w:val="23"/>
        </w:rPr>
        <w:t>attend and contribute to regular meetings of the Authority, its committees and working groups and raise issues of concern through the established procedures and mechanisms adopted by the Authority.  In doing so members should consider the context of the meeting and the stage at which the matters are being discussed. The following “traffic light” system for discussions may be useful:</w:t>
      </w:r>
    </w:p>
    <w:p w14:paraId="1E8711FB" w14:textId="77777777" w:rsidR="00E72F92" w:rsidRPr="00E72F92" w:rsidRDefault="00E72F92" w:rsidP="007F30B6">
      <w:pPr>
        <w:numPr>
          <w:ilvl w:val="4"/>
          <w:numId w:val="16"/>
        </w:numPr>
        <w:tabs>
          <w:tab w:val="num" w:pos="1134"/>
        </w:tabs>
        <w:spacing w:after="0" w:line="360" w:lineRule="auto"/>
        <w:ind w:left="1560" w:hanging="513"/>
        <w:rPr>
          <w:rFonts w:ascii="Arial" w:hAnsi="Arial" w:cs="Arial"/>
          <w:sz w:val="23"/>
          <w:szCs w:val="23"/>
        </w:rPr>
      </w:pPr>
      <w:r w:rsidRPr="00E72F92">
        <w:rPr>
          <w:rFonts w:ascii="Arial" w:hAnsi="Arial" w:cs="Arial"/>
          <w:sz w:val="23"/>
          <w:szCs w:val="23"/>
        </w:rPr>
        <w:t>Green – this matter is open for full discussion. Members will be expressing all points of view to enable a direction of travel to be determined and policies to be drawn up. A “green” meeting would be one such as a strategy away day or an Away Hour.</w:t>
      </w:r>
    </w:p>
    <w:p w14:paraId="3EC98B12" w14:textId="77777777" w:rsidR="00E72F92" w:rsidRPr="00E72F92" w:rsidRDefault="00E72F92" w:rsidP="007F30B6">
      <w:pPr>
        <w:numPr>
          <w:ilvl w:val="4"/>
          <w:numId w:val="16"/>
        </w:numPr>
        <w:tabs>
          <w:tab w:val="num" w:pos="1134"/>
        </w:tabs>
        <w:spacing w:after="0" w:line="360" w:lineRule="auto"/>
        <w:ind w:left="1560" w:hanging="513"/>
        <w:rPr>
          <w:rFonts w:ascii="Arial" w:hAnsi="Arial" w:cs="Arial"/>
          <w:sz w:val="23"/>
          <w:szCs w:val="23"/>
        </w:rPr>
      </w:pPr>
      <w:r w:rsidRPr="00E72F92">
        <w:rPr>
          <w:rFonts w:ascii="Arial" w:hAnsi="Arial" w:cs="Arial"/>
          <w:sz w:val="23"/>
          <w:szCs w:val="23"/>
        </w:rPr>
        <w:t>Amber – open discussion has already clarified most issues that have been addressed. Discussion should be restricted to focused points to permit a final decision to be made. Most Authority reports would fall into this category.</w:t>
      </w:r>
    </w:p>
    <w:p w14:paraId="54E916EB" w14:textId="0FFD8E2E" w:rsidR="00E72F92" w:rsidRPr="00E72F92" w:rsidRDefault="00E72F92" w:rsidP="007F30B6">
      <w:pPr>
        <w:numPr>
          <w:ilvl w:val="4"/>
          <w:numId w:val="16"/>
        </w:numPr>
        <w:tabs>
          <w:tab w:val="num" w:pos="1134"/>
        </w:tabs>
        <w:spacing w:after="0" w:line="360" w:lineRule="auto"/>
        <w:ind w:left="1560" w:hanging="513"/>
        <w:rPr>
          <w:rFonts w:ascii="Arial" w:hAnsi="Arial" w:cs="Arial"/>
          <w:sz w:val="23"/>
          <w:szCs w:val="23"/>
        </w:rPr>
      </w:pPr>
      <w:r w:rsidRPr="00E72F92">
        <w:rPr>
          <w:rFonts w:ascii="Arial" w:hAnsi="Arial" w:cs="Arial"/>
          <w:sz w:val="23"/>
          <w:szCs w:val="23"/>
        </w:rPr>
        <w:t xml:space="preserve">Red – a decision has been </w:t>
      </w:r>
      <w:r w:rsidR="001B3D08" w:rsidRPr="00E72F92">
        <w:rPr>
          <w:rFonts w:ascii="Arial" w:hAnsi="Arial" w:cs="Arial"/>
          <w:sz w:val="23"/>
          <w:szCs w:val="23"/>
        </w:rPr>
        <w:t>made,</w:t>
      </w:r>
      <w:r w:rsidRPr="00E72F92">
        <w:rPr>
          <w:rFonts w:ascii="Arial" w:hAnsi="Arial" w:cs="Arial"/>
          <w:sz w:val="23"/>
          <w:szCs w:val="23"/>
        </w:rPr>
        <w:t xml:space="preserve"> and no further discussion is desirable. This occurs once recommendations have been agreed;</w:t>
      </w:r>
    </w:p>
    <w:p w14:paraId="0D2105FF" w14:textId="77777777" w:rsidR="00E72F92" w:rsidRPr="00E72F92" w:rsidRDefault="00E72F92" w:rsidP="007F30B6">
      <w:pPr>
        <w:tabs>
          <w:tab w:val="num" w:pos="1134"/>
        </w:tabs>
        <w:spacing w:after="0" w:line="360" w:lineRule="auto"/>
        <w:ind w:hanging="513"/>
        <w:rPr>
          <w:rFonts w:ascii="Arial" w:hAnsi="Arial" w:cs="Arial"/>
          <w:sz w:val="23"/>
          <w:szCs w:val="23"/>
        </w:rPr>
      </w:pPr>
    </w:p>
    <w:p w14:paraId="46EFCC32" w14:textId="0ABE23D9" w:rsidR="00E72F92" w:rsidRPr="00E72F92" w:rsidRDefault="00E72F92" w:rsidP="007F30B6">
      <w:pPr>
        <w:numPr>
          <w:ilvl w:val="0"/>
          <w:numId w:val="13"/>
        </w:numPr>
        <w:tabs>
          <w:tab w:val="clear" w:pos="1080"/>
          <w:tab w:val="num" w:pos="1134"/>
        </w:tabs>
        <w:spacing w:after="0" w:line="360" w:lineRule="auto"/>
        <w:ind w:hanging="513"/>
        <w:rPr>
          <w:rFonts w:ascii="Arial" w:hAnsi="Arial" w:cs="Arial"/>
          <w:sz w:val="23"/>
          <w:szCs w:val="23"/>
        </w:rPr>
      </w:pPr>
      <w:r w:rsidRPr="00E72F92">
        <w:rPr>
          <w:rFonts w:ascii="Arial" w:hAnsi="Arial" w:cs="Arial"/>
          <w:sz w:val="23"/>
          <w:szCs w:val="23"/>
        </w:rPr>
        <w:t xml:space="preserve">read and understand, and seek clarification where necessary from Lead Officers, of briefing material provided for meetings to be properly prepared for any debate on issues across the full range of the Authority’s </w:t>
      </w:r>
      <w:r w:rsidR="001B3D08" w:rsidRPr="00E72F92">
        <w:rPr>
          <w:rFonts w:ascii="Arial" w:hAnsi="Arial" w:cs="Arial"/>
          <w:sz w:val="23"/>
          <w:szCs w:val="23"/>
        </w:rPr>
        <w:t>responsibilities;</w:t>
      </w:r>
    </w:p>
    <w:p w14:paraId="78797BB8" w14:textId="77777777" w:rsidR="00E72F92" w:rsidRPr="00E72F92" w:rsidRDefault="00E72F92" w:rsidP="007F30B6">
      <w:pPr>
        <w:tabs>
          <w:tab w:val="num" w:pos="1134"/>
        </w:tabs>
        <w:spacing w:after="0" w:line="360" w:lineRule="auto"/>
        <w:ind w:hanging="513"/>
        <w:rPr>
          <w:rFonts w:ascii="Arial" w:hAnsi="Arial" w:cs="Arial"/>
          <w:sz w:val="23"/>
          <w:szCs w:val="23"/>
        </w:rPr>
      </w:pPr>
    </w:p>
    <w:p w14:paraId="678C2EB6" w14:textId="1C69A1B6" w:rsidR="00E72F92" w:rsidRPr="00E72F92" w:rsidRDefault="00E72F92" w:rsidP="007F30B6">
      <w:pPr>
        <w:numPr>
          <w:ilvl w:val="0"/>
          <w:numId w:val="13"/>
        </w:numPr>
        <w:tabs>
          <w:tab w:val="clear" w:pos="1080"/>
          <w:tab w:val="num" w:pos="1134"/>
        </w:tabs>
        <w:spacing w:after="0" w:line="360" w:lineRule="auto"/>
        <w:ind w:hanging="513"/>
        <w:rPr>
          <w:rFonts w:ascii="Arial" w:hAnsi="Arial" w:cs="Arial"/>
          <w:sz w:val="23"/>
          <w:szCs w:val="23"/>
        </w:rPr>
      </w:pPr>
      <w:r w:rsidRPr="00E72F92">
        <w:rPr>
          <w:rFonts w:ascii="Arial" w:hAnsi="Arial" w:cs="Arial"/>
          <w:sz w:val="23"/>
          <w:szCs w:val="23"/>
        </w:rPr>
        <w:t xml:space="preserve">champion and represent the Authority as an effective mechanism for promoting conservation of the Park’s natural beauty, wildlife and cultural heritage, increasing public understanding and enjoyment of its special qualities and maintaining the social and economic wellbeing </w:t>
      </w:r>
      <w:r w:rsidR="001B3D08" w:rsidRPr="00E72F92">
        <w:rPr>
          <w:rFonts w:ascii="Arial" w:hAnsi="Arial" w:cs="Arial"/>
          <w:sz w:val="23"/>
          <w:szCs w:val="23"/>
        </w:rPr>
        <w:t>of local</w:t>
      </w:r>
      <w:r w:rsidRPr="00E72F92">
        <w:rPr>
          <w:rFonts w:ascii="Arial" w:hAnsi="Arial" w:cs="Arial"/>
          <w:sz w:val="23"/>
          <w:szCs w:val="23"/>
        </w:rPr>
        <w:t xml:space="preserve"> communities; </w:t>
      </w:r>
    </w:p>
    <w:p w14:paraId="07E8F97A" w14:textId="77777777" w:rsidR="00E72F92" w:rsidRPr="00E72F92" w:rsidRDefault="00E72F92" w:rsidP="007F30B6">
      <w:pPr>
        <w:tabs>
          <w:tab w:val="num" w:pos="1134"/>
        </w:tabs>
        <w:spacing w:after="0" w:line="360" w:lineRule="auto"/>
        <w:ind w:hanging="513"/>
        <w:rPr>
          <w:rFonts w:ascii="Arial" w:hAnsi="Arial" w:cs="Arial"/>
          <w:sz w:val="23"/>
          <w:szCs w:val="23"/>
        </w:rPr>
      </w:pPr>
    </w:p>
    <w:p w14:paraId="0FB76C61" w14:textId="77777777" w:rsidR="00E72F92" w:rsidRPr="00E72F92" w:rsidRDefault="00E72F92" w:rsidP="007F30B6">
      <w:pPr>
        <w:numPr>
          <w:ilvl w:val="0"/>
          <w:numId w:val="13"/>
        </w:numPr>
        <w:tabs>
          <w:tab w:val="clear" w:pos="1080"/>
          <w:tab w:val="num" w:pos="1134"/>
        </w:tabs>
        <w:spacing w:after="0" w:line="360" w:lineRule="auto"/>
        <w:ind w:hanging="513"/>
        <w:rPr>
          <w:rFonts w:ascii="Arial" w:hAnsi="Arial" w:cs="Arial"/>
          <w:sz w:val="23"/>
          <w:szCs w:val="23"/>
        </w:rPr>
      </w:pPr>
      <w:r w:rsidRPr="00E72F92">
        <w:rPr>
          <w:rFonts w:ascii="Arial" w:hAnsi="Arial" w:cs="Arial"/>
          <w:sz w:val="23"/>
          <w:szCs w:val="23"/>
        </w:rPr>
        <w:t>attend appropriate training courses, briefing sessions and events arranged or sponsored by the Authority and the Association of National Park Authorities;</w:t>
      </w:r>
    </w:p>
    <w:p w14:paraId="0AC57B6A" w14:textId="77777777" w:rsidR="00E72F92" w:rsidRPr="00E72F92" w:rsidRDefault="00E72F92" w:rsidP="007F30B6">
      <w:pPr>
        <w:tabs>
          <w:tab w:val="num" w:pos="1134"/>
        </w:tabs>
        <w:spacing w:after="0" w:line="360" w:lineRule="auto"/>
        <w:ind w:hanging="513"/>
        <w:rPr>
          <w:rFonts w:ascii="Arial" w:hAnsi="Arial" w:cs="Arial"/>
          <w:sz w:val="23"/>
          <w:szCs w:val="23"/>
        </w:rPr>
      </w:pPr>
    </w:p>
    <w:p w14:paraId="551C517F" w14:textId="2908C9E1" w:rsidR="00E72F92" w:rsidRPr="00E72F92" w:rsidRDefault="00E72F92" w:rsidP="007F30B6">
      <w:pPr>
        <w:numPr>
          <w:ilvl w:val="0"/>
          <w:numId w:val="13"/>
        </w:numPr>
        <w:tabs>
          <w:tab w:val="clear" w:pos="1080"/>
          <w:tab w:val="num" w:pos="1134"/>
        </w:tabs>
        <w:spacing w:after="0" w:line="360" w:lineRule="auto"/>
        <w:ind w:hanging="513"/>
        <w:rPr>
          <w:rFonts w:ascii="Arial" w:hAnsi="Arial" w:cs="Arial"/>
          <w:sz w:val="23"/>
          <w:szCs w:val="23"/>
        </w:rPr>
      </w:pPr>
      <w:r w:rsidRPr="00E72F92">
        <w:rPr>
          <w:rFonts w:ascii="Arial" w:hAnsi="Arial" w:cs="Arial"/>
          <w:sz w:val="23"/>
          <w:szCs w:val="23"/>
        </w:rPr>
        <w:t>adhere to the Standards of Conduct, Accountability and Openness of the National Park Authority including complying with the Member Code of Conduct (</w:t>
      </w:r>
      <w:r w:rsidR="00125CCE">
        <w:rPr>
          <w:rFonts w:ascii="Arial" w:hAnsi="Arial" w:cs="Arial"/>
          <w:sz w:val="23"/>
          <w:szCs w:val="23"/>
        </w:rPr>
        <w:t>Part I</w:t>
      </w:r>
      <w:r w:rsidRPr="00E72F92">
        <w:rPr>
          <w:rFonts w:ascii="Arial" w:hAnsi="Arial" w:cs="Arial"/>
          <w:sz w:val="23"/>
          <w:szCs w:val="23"/>
        </w:rPr>
        <w:t xml:space="preserve"> of the Handbook);</w:t>
      </w:r>
    </w:p>
    <w:p w14:paraId="3A6F539F" w14:textId="77777777" w:rsidR="00E72F92" w:rsidRPr="00E72F92" w:rsidRDefault="00E72F92" w:rsidP="007F30B6">
      <w:pPr>
        <w:tabs>
          <w:tab w:val="num" w:pos="1134"/>
        </w:tabs>
        <w:spacing w:after="0" w:line="360" w:lineRule="auto"/>
        <w:ind w:hanging="513"/>
        <w:rPr>
          <w:rFonts w:ascii="Arial" w:hAnsi="Arial" w:cs="Arial"/>
          <w:sz w:val="23"/>
          <w:szCs w:val="23"/>
        </w:rPr>
      </w:pPr>
    </w:p>
    <w:p w14:paraId="5BE7D679" w14:textId="0E5A6EE6" w:rsidR="00E72F92" w:rsidRPr="00E72F92" w:rsidRDefault="00E72F92" w:rsidP="007F30B6">
      <w:pPr>
        <w:numPr>
          <w:ilvl w:val="0"/>
          <w:numId w:val="13"/>
        </w:numPr>
        <w:tabs>
          <w:tab w:val="clear" w:pos="1080"/>
          <w:tab w:val="num" w:pos="1134"/>
        </w:tabs>
        <w:spacing w:after="0" w:line="360" w:lineRule="auto"/>
        <w:ind w:hanging="513"/>
        <w:rPr>
          <w:rFonts w:ascii="Arial" w:hAnsi="Arial" w:cs="Arial"/>
          <w:sz w:val="23"/>
          <w:szCs w:val="23"/>
        </w:rPr>
      </w:pPr>
      <w:r w:rsidRPr="00E72F92">
        <w:rPr>
          <w:rFonts w:ascii="Arial" w:hAnsi="Arial" w:cs="Arial"/>
          <w:sz w:val="23"/>
          <w:szCs w:val="23"/>
        </w:rPr>
        <w:t xml:space="preserve">embrace the Government’s programme for Implementing Electronic </w:t>
      </w:r>
      <w:r w:rsidR="00125CCE">
        <w:rPr>
          <w:rFonts w:ascii="Arial" w:hAnsi="Arial" w:cs="Arial"/>
          <w:sz w:val="23"/>
          <w:szCs w:val="23"/>
        </w:rPr>
        <w:t>G</w:t>
      </w:r>
      <w:r w:rsidRPr="00E72F92">
        <w:rPr>
          <w:rFonts w:ascii="Arial" w:hAnsi="Arial" w:cs="Arial"/>
          <w:sz w:val="23"/>
          <w:szCs w:val="23"/>
        </w:rPr>
        <w:t>overnment;</w:t>
      </w:r>
    </w:p>
    <w:p w14:paraId="681BC662" w14:textId="77777777" w:rsidR="00E72F92" w:rsidRPr="00E72F92" w:rsidRDefault="00E72F92" w:rsidP="007F30B6">
      <w:pPr>
        <w:tabs>
          <w:tab w:val="num" w:pos="1134"/>
        </w:tabs>
        <w:spacing w:after="0" w:line="360" w:lineRule="auto"/>
        <w:ind w:hanging="513"/>
        <w:rPr>
          <w:rFonts w:ascii="Arial" w:hAnsi="Arial" w:cs="Arial"/>
          <w:sz w:val="23"/>
          <w:szCs w:val="23"/>
        </w:rPr>
      </w:pPr>
    </w:p>
    <w:p w14:paraId="0C96830F" w14:textId="189A811F" w:rsidR="00E72F92" w:rsidRPr="00E72F92" w:rsidRDefault="00E72F92" w:rsidP="007F30B6">
      <w:pPr>
        <w:numPr>
          <w:ilvl w:val="0"/>
          <w:numId w:val="13"/>
        </w:numPr>
        <w:tabs>
          <w:tab w:val="clear" w:pos="1080"/>
          <w:tab w:val="num" w:pos="1134"/>
        </w:tabs>
        <w:spacing w:after="0" w:line="360" w:lineRule="auto"/>
        <w:ind w:hanging="513"/>
        <w:rPr>
          <w:rFonts w:ascii="Arial" w:hAnsi="Arial" w:cs="Arial"/>
          <w:sz w:val="23"/>
          <w:szCs w:val="23"/>
        </w:rPr>
      </w:pPr>
      <w:r w:rsidRPr="00E72F92">
        <w:rPr>
          <w:rFonts w:ascii="Arial" w:hAnsi="Arial" w:cs="Arial"/>
          <w:sz w:val="23"/>
          <w:szCs w:val="23"/>
        </w:rPr>
        <w:t xml:space="preserve">act as leaders within the organisation and ambassadors within the </w:t>
      </w:r>
      <w:r w:rsidR="00125CCE">
        <w:rPr>
          <w:rFonts w:ascii="Arial" w:hAnsi="Arial" w:cs="Arial"/>
          <w:sz w:val="23"/>
          <w:szCs w:val="23"/>
        </w:rPr>
        <w:t>c</w:t>
      </w:r>
      <w:r w:rsidRPr="00E72F92">
        <w:rPr>
          <w:rFonts w:ascii="Arial" w:hAnsi="Arial" w:cs="Arial"/>
          <w:sz w:val="23"/>
          <w:szCs w:val="23"/>
        </w:rPr>
        <w:t>ommunity; and</w:t>
      </w:r>
    </w:p>
    <w:p w14:paraId="052E87AE" w14:textId="77777777" w:rsidR="00E72F92" w:rsidRPr="00E72F92" w:rsidRDefault="00E72F92" w:rsidP="007F30B6">
      <w:pPr>
        <w:tabs>
          <w:tab w:val="num" w:pos="1134"/>
        </w:tabs>
        <w:spacing w:after="0" w:line="360" w:lineRule="auto"/>
        <w:ind w:hanging="513"/>
        <w:rPr>
          <w:rFonts w:ascii="Arial" w:hAnsi="Arial" w:cs="Arial"/>
          <w:sz w:val="23"/>
          <w:szCs w:val="23"/>
        </w:rPr>
      </w:pPr>
    </w:p>
    <w:p w14:paraId="6517DEA6" w14:textId="0914EF1F" w:rsidR="00E72F92" w:rsidRPr="00E72F92" w:rsidRDefault="00E72F92" w:rsidP="007F30B6">
      <w:pPr>
        <w:numPr>
          <w:ilvl w:val="0"/>
          <w:numId w:val="15"/>
        </w:numPr>
        <w:tabs>
          <w:tab w:val="num" w:pos="1134"/>
        </w:tabs>
        <w:spacing w:after="0" w:line="360" w:lineRule="auto"/>
        <w:ind w:left="1134" w:hanging="513"/>
        <w:rPr>
          <w:rFonts w:ascii="Arial" w:hAnsi="Arial" w:cs="Arial"/>
          <w:sz w:val="23"/>
          <w:szCs w:val="23"/>
        </w:rPr>
      </w:pPr>
      <w:r w:rsidRPr="00E72F92">
        <w:rPr>
          <w:rFonts w:ascii="Arial" w:hAnsi="Arial" w:cs="Arial"/>
          <w:sz w:val="23"/>
          <w:szCs w:val="23"/>
        </w:rPr>
        <w:t xml:space="preserve">have regard to our Members and </w:t>
      </w:r>
      <w:r w:rsidR="005F2884">
        <w:rPr>
          <w:rFonts w:ascii="Arial" w:hAnsi="Arial" w:cs="Arial"/>
          <w:sz w:val="23"/>
          <w:szCs w:val="23"/>
        </w:rPr>
        <w:t>Officers</w:t>
      </w:r>
      <w:r w:rsidRPr="00E72F92">
        <w:rPr>
          <w:rFonts w:ascii="Arial" w:hAnsi="Arial" w:cs="Arial"/>
          <w:sz w:val="23"/>
          <w:szCs w:val="23"/>
        </w:rPr>
        <w:t xml:space="preserve"> Working Together policy.</w:t>
      </w:r>
    </w:p>
    <w:p w14:paraId="5FC5683C" w14:textId="77777777" w:rsidR="00E72F92" w:rsidRDefault="00E72F92" w:rsidP="007F30B6">
      <w:pPr>
        <w:tabs>
          <w:tab w:val="num" w:pos="1134"/>
        </w:tabs>
        <w:spacing w:after="0" w:line="360" w:lineRule="auto"/>
        <w:ind w:hanging="513"/>
        <w:rPr>
          <w:rFonts w:ascii="Arial" w:hAnsi="Arial" w:cs="Arial"/>
          <w:sz w:val="23"/>
          <w:szCs w:val="23"/>
        </w:rPr>
      </w:pPr>
      <w:r w:rsidRPr="00E72F92">
        <w:rPr>
          <w:rFonts w:ascii="Arial" w:hAnsi="Arial" w:cs="Arial"/>
          <w:sz w:val="23"/>
          <w:szCs w:val="23"/>
        </w:rPr>
        <w:t xml:space="preserve"> </w:t>
      </w:r>
    </w:p>
    <w:p w14:paraId="7A5836B5" w14:textId="3489F106" w:rsidR="00125CCE" w:rsidRDefault="00D63F89" w:rsidP="007F30B6">
      <w:pPr>
        <w:tabs>
          <w:tab w:val="num" w:pos="1134"/>
        </w:tabs>
        <w:spacing w:after="0" w:line="360" w:lineRule="auto"/>
        <w:ind w:left="851" w:hanging="851"/>
        <w:rPr>
          <w:rFonts w:ascii="Arial" w:hAnsi="Arial" w:cs="Arial"/>
          <w:sz w:val="23"/>
          <w:szCs w:val="23"/>
        </w:rPr>
      </w:pPr>
      <w:r>
        <w:rPr>
          <w:rFonts w:ascii="Arial" w:hAnsi="Arial" w:cs="Arial"/>
          <w:sz w:val="23"/>
          <w:szCs w:val="23"/>
        </w:rPr>
        <w:t>K</w:t>
      </w:r>
      <w:r w:rsidR="00125CCE">
        <w:rPr>
          <w:rFonts w:ascii="Arial" w:hAnsi="Arial" w:cs="Arial"/>
          <w:sz w:val="23"/>
          <w:szCs w:val="23"/>
        </w:rPr>
        <w:t>4.2</w:t>
      </w:r>
      <w:r w:rsidR="00125CCE">
        <w:rPr>
          <w:rFonts w:ascii="Arial" w:hAnsi="Arial" w:cs="Arial"/>
          <w:sz w:val="23"/>
          <w:szCs w:val="23"/>
        </w:rPr>
        <w:tab/>
        <w:t xml:space="preserve">In addition to the above, the Chair and Deputy Chairs of the Authority and </w:t>
      </w:r>
      <w:r w:rsidR="00690E50">
        <w:rPr>
          <w:rFonts w:ascii="Arial" w:hAnsi="Arial" w:cs="Arial"/>
          <w:sz w:val="23"/>
          <w:szCs w:val="23"/>
        </w:rPr>
        <w:t xml:space="preserve">of </w:t>
      </w:r>
      <w:r w:rsidR="00125CCE">
        <w:rPr>
          <w:rFonts w:ascii="Arial" w:hAnsi="Arial" w:cs="Arial"/>
          <w:sz w:val="23"/>
          <w:szCs w:val="23"/>
        </w:rPr>
        <w:t>each committee have additional responsibilities that are set out in Annex 2 below.</w:t>
      </w:r>
    </w:p>
    <w:p w14:paraId="7AC0A48E" w14:textId="77777777" w:rsidR="00125CCE" w:rsidRPr="00E72F92" w:rsidRDefault="00125CCE" w:rsidP="007F30B6">
      <w:pPr>
        <w:tabs>
          <w:tab w:val="num" w:pos="1134"/>
        </w:tabs>
        <w:spacing w:after="0" w:line="360" w:lineRule="auto"/>
        <w:ind w:left="851" w:hanging="851"/>
        <w:rPr>
          <w:rFonts w:ascii="Arial" w:hAnsi="Arial" w:cs="Arial"/>
          <w:sz w:val="23"/>
          <w:szCs w:val="23"/>
        </w:rPr>
      </w:pPr>
    </w:p>
    <w:p w14:paraId="333CAF26" w14:textId="3D9DCA04" w:rsidR="00E72F92" w:rsidRPr="00E72F92" w:rsidRDefault="00D63F89" w:rsidP="00D63F89">
      <w:pPr>
        <w:spacing w:after="0" w:line="360" w:lineRule="auto"/>
        <w:ind w:left="851" w:hanging="851"/>
        <w:rPr>
          <w:rFonts w:ascii="Arial" w:hAnsi="Arial" w:cs="Arial"/>
          <w:b/>
          <w:sz w:val="23"/>
          <w:szCs w:val="23"/>
        </w:rPr>
      </w:pPr>
      <w:r>
        <w:rPr>
          <w:rFonts w:ascii="Arial" w:hAnsi="Arial" w:cs="Arial"/>
          <w:b/>
          <w:sz w:val="23"/>
          <w:szCs w:val="23"/>
        </w:rPr>
        <w:t>K</w:t>
      </w:r>
      <w:r w:rsidR="00E72F92" w:rsidRPr="00E72F92">
        <w:rPr>
          <w:rFonts w:ascii="Arial" w:hAnsi="Arial" w:cs="Arial"/>
          <w:b/>
          <w:sz w:val="23"/>
          <w:szCs w:val="23"/>
        </w:rPr>
        <w:t>5</w:t>
      </w:r>
      <w:r w:rsidR="00E72F92" w:rsidRPr="00E72F92">
        <w:rPr>
          <w:rFonts w:ascii="Arial" w:hAnsi="Arial" w:cs="Arial"/>
          <w:b/>
          <w:sz w:val="23"/>
          <w:szCs w:val="23"/>
        </w:rPr>
        <w:tab/>
      </w:r>
      <w:r w:rsidRPr="00E72F92">
        <w:rPr>
          <w:rFonts w:ascii="Arial" w:hAnsi="Arial" w:cs="Arial"/>
          <w:b/>
          <w:sz w:val="23"/>
          <w:szCs w:val="23"/>
        </w:rPr>
        <w:t xml:space="preserve">PERFORMANCE MEASUREMENT </w:t>
      </w:r>
    </w:p>
    <w:p w14:paraId="3A18071E" w14:textId="64C36577" w:rsidR="00E72F92" w:rsidRDefault="00D63F89" w:rsidP="00D63F89">
      <w:pPr>
        <w:spacing w:after="0" w:line="360" w:lineRule="auto"/>
        <w:ind w:left="851" w:hanging="851"/>
        <w:rPr>
          <w:rFonts w:ascii="Arial" w:hAnsi="Arial" w:cs="Arial"/>
          <w:sz w:val="23"/>
          <w:szCs w:val="23"/>
        </w:rPr>
      </w:pPr>
      <w:r>
        <w:rPr>
          <w:rFonts w:ascii="Arial" w:hAnsi="Arial" w:cs="Arial"/>
          <w:sz w:val="23"/>
          <w:szCs w:val="23"/>
        </w:rPr>
        <w:t>K5.1</w:t>
      </w:r>
      <w:r>
        <w:rPr>
          <w:rFonts w:ascii="Arial" w:hAnsi="Arial" w:cs="Arial"/>
          <w:sz w:val="23"/>
          <w:szCs w:val="23"/>
        </w:rPr>
        <w:tab/>
        <w:t>The Authority, in line with guidance from Defra, has put in place measures to assess the performance of Members.</w:t>
      </w:r>
    </w:p>
    <w:p w14:paraId="3B95B420" w14:textId="77777777" w:rsidR="00D63F89" w:rsidRDefault="00D63F89" w:rsidP="00D63F89">
      <w:pPr>
        <w:spacing w:after="0" w:line="360" w:lineRule="auto"/>
        <w:ind w:left="851" w:hanging="851"/>
        <w:rPr>
          <w:rFonts w:ascii="Arial" w:hAnsi="Arial" w:cs="Arial"/>
          <w:sz w:val="23"/>
          <w:szCs w:val="23"/>
        </w:rPr>
      </w:pPr>
    </w:p>
    <w:p w14:paraId="6C5575F6" w14:textId="11A975B1" w:rsidR="00E72F92" w:rsidRDefault="00D63F89" w:rsidP="005C3B49">
      <w:pPr>
        <w:spacing w:after="0" w:line="360" w:lineRule="auto"/>
        <w:ind w:left="851" w:hanging="851"/>
        <w:rPr>
          <w:rFonts w:ascii="Arial" w:hAnsi="Arial" w:cs="Arial"/>
          <w:sz w:val="23"/>
          <w:szCs w:val="23"/>
        </w:rPr>
      </w:pPr>
      <w:r>
        <w:rPr>
          <w:rFonts w:ascii="Arial" w:hAnsi="Arial" w:cs="Arial"/>
          <w:sz w:val="23"/>
          <w:szCs w:val="23"/>
        </w:rPr>
        <w:t>K5.2</w:t>
      </w:r>
      <w:r>
        <w:rPr>
          <w:rFonts w:ascii="Arial" w:hAnsi="Arial" w:cs="Arial"/>
          <w:sz w:val="23"/>
          <w:szCs w:val="23"/>
        </w:rPr>
        <w:tab/>
      </w:r>
      <w:r w:rsidR="005C3B49">
        <w:rPr>
          <w:rFonts w:ascii="Arial" w:hAnsi="Arial" w:cs="Arial"/>
          <w:sz w:val="23"/>
          <w:szCs w:val="23"/>
        </w:rPr>
        <w:t>Members are expected to attend 75% of the full Authority meetings and Committee meetings which that member could have attended. The purpose is to</w:t>
      </w:r>
      <w:r w:rsidR="00E72F92" w:rsidRPr="00E72F92">
        <w:rPr>
          <w:rFonts w:ascii="Arial" w:hAnsi="Arial" w:cs="Arial"/>
          <w:sz w:val="23"/>
          <w:szCs w:val="23"/>
        </w:rPr>
        <w:t xml:space="preserve"> monitor </w:t>
      </w:r>
      <w:r w:rsidR="005C3B49">
        <w:rPr>
          <w:rFonts w:ascii="Arial" w:hAnsi="Arial" w:cs="Arial"/>
          <w:sz w:val="23"/>
          <w:szCs w:val="23"/>
        </w:rPr>
        <w:t xml:space="preserve">Member’s </w:t>
      </w:r>
      <w:r w:rsidR="00E72F92" w:rsidRPr="00E72F92">
        <w:rPr>
          <w:rFonts w:ascii="Arial" w:hAnsi="Arial" w:cs="Arial"/>
          <w:sz w:val="23"/>
          <w:szCs w:val="23"/>
        </w:rPr>
        <w:t>participation and commitment</w:t>
      </w:r>
      <w:r w:rsidR="005C3B49">
        <w:rPr>
          <w:rFonts w:ascii="Arial" w:hAnsi="Arial" w:cs="Arial"/>
          <w:sz w:val="23"/>
          <w:szCs w:val="23"/>
        </w:rPr>
        <w:t xml:space="preserve"> to their Membership of the Authority</w:t>
      </w:r>
      <w:r w:rsidR="00E72F92" w:rsidRPr="00E72F92">
        <w:rPr>
          <w:rFonts w:ascii="Arial" w:hAnsi="Arial" w:cs="Arial"/>
          <w:sz w:val="23"/>
          <w:szCs w:val="23"/>
        </w:rPr>
        <w:t>.</w:t>
      </w:r>
    </w:p>
    <w:p w14:paraId="2D14B83B" w14:textId="77777777" w:rsidR="005C3B49" w:rsidRDefault="005C3B49" w:rsidP="005C3B49">
      <w:pPr>
        <w:spacing w:after="0" w:line="360" w:lineRule="auto"/>
        <w:ind w:left="851" w:hanging="851"/>
        <w:rPr>
          <w:rFonts w:ascii="Arial" w:hAnsi="Arial" w:cs="Arial"/>
          <w:sz w:val="23"/>
          <w:szCs w:val="23"/>
        </w:rPr>
      </w:pPr>
    </w:p>
    <w:p w14:paraId="179E4C41" w14:textId="5DF34142" w:rsidR="00E72F92" w:rsidRPr="00E72F92" w:rsidRDefault="005C3B49" w:rsidP="005C3B49">
      <w:pPr>
        <w:tabs>
          <w:tab w:val="num" w:pos="1080"/>
        </w:tabs>
        <w:spacing w:after="0" w:line="360" w:lineRule="auto"/>
        <w:ind w:left="851" w:hanging="851"/>
        <w:rPr>
          <w:rFonts w:ascii="Arial" w:hAnsi="Arial" w:cs="Arial"/>
          <w:b/>
          <w:sz w:val="23"/>
          <w:szCs w:val="23"/>
        </w:rPr>
      </w:pPr>
      <w:r>
        <w:rPr>
          <w:rFonts w:ascii="Arial" w:hAnsi="Arial" w:cs="Arial"/>
          <w:sz w:val="23"/>
          <w:szCs w:val="23"/>
        </w:rPr>
        <w:t>K5.3</w:t>
      </w:r>
      <w:r>
        <w:rPr>
          <w:rFonts w:ascii="Arial" w:hAnsi="Arial" w:cs="Arial"/>
          <w:sz w:val="23"/>
          <w:szCs w:val="23"/>
        </w:rPr>
        <w:tab/>
      </w:r>
      <w:r w:rsidRPr="005C3B49">
        <w:rPr>
          <w:rFonts w:ascii="Arial" w:hAnsi="Arial" w:cs="Arial"/>
          <w:sz w:val="23"/>
          <w:szCs w:val="23"/>
        </w:rPr>
        <w:t>Member</w:t>
      </w:r>
      <w:r>
        <w:rPr>
          <w:rFonts w:ascii="Arial" w:hAnsi="Arial" w:cs="Arial"/>
          <w:sz w:val="23"/>
          <w:szCs w:val="23"/>
        </w:rPr>
        <w:t>s are expected to attend 75% of</w:t>
      </w:r>
      <w:r w:rsidRPr="005C3B49">
        <w:rPr>
          <w:rFonts w:ascii="Arial" w:hAnsi="Arial" w:cs="Arial"/>
          <w:sz w:val="23"/>
          <w:szCs w:val="23"/>
        </w:rPr>
        <w:t xml:space="preserve"> </w:t>
      </w:r>
      <w:r>
        <w:rPr>
          <w:rFonts w:ascii="Arial" w:hAnsi="Arial" w:cs="Arial"/>
          <w:sz w:val="23"/>
          <w:szCs w:val="23"/>
        </w:rPr>
        <w:t>approved external meetings and events</w:t>
      </w:r>
      <w:r w:rsidRPr="005C3B49">
        <w:rPr>
          <w:rFonts w:ascii="Arial" w:hAnsi="Arial" w:cs="Arial"/>
          <w:sz w:val="23"/>
          <w:szCs w:val="23"/>
        </w:rPr>
        <w:t xml:space="preserve"> which that member could have attended.</w:t>
      </w:r>
      <w:r>
        <w:rPr>
          <w:rFonts w:ascii="Arial" w:hAnsi="Arial" w:cs="Arial"/>
          <w:sz w:val="23"/>
          <w:szCs w:val="23"/>
        </w:rPr>
        <w:t xml:space="preserve"> </w:t>
      </w:r>
      <w:r w:rsidRPr="005C3B49">
        <w:rPr>
          <w:rFonts w:ascii="Arial" w:hAnsi="Arial" w:cs="Arial"/>
          <w:sz w:val="23"/>
          <w:szCs w:val="23"/>
        </w:rPr>
        <w:t>This is</w:t>
      </w:r>
      <w:r>
        <w:rPr>
          <w:rFonts w:ascii="Arial" w:hAnsi="Arial" w:cs="Arial"/>
          <w:b/>
          <w:sz w:val="23"/>
          <w:szCs w:val="23"/>
        </w:rPr>
        <w:t xml:space="preserve"> </w:t>
      </w:r>
      <w:r w:rsidR="00E72F92" w:rsidRPr="00E72F92">
        <w:rPr>
          <w:rFonts w:ascii="Arial" w:hAnsi="Arial" w:cs="Arial"/>
          <w:sz w:val="23"/>
          <w:szCs w:val="23"/>
        </w:rPr>
        <w:t>to ensure an even distribution of workload</w:t>
      </w:r>
      <w:r>
        <w:rPr>
          <w:rFonts w:ascii="Arial" w:hAnsi="Arial" w:cs="Arial"/>
          <w:sz w:val="23"/>
          <w:szCs w:val="23"/>
        </w:rPr>
        <w:t xml:space="preserve"> between Members</w:t>
      </w:r>
      <w:r w:rsidR="00E72F92" w:rsidRPr="00E72F92">
        <w:rPr>
          <w:rFonts w:ascii="Arial" w:hAnsi="Arial" w:cs="Arial"/>
          <w:sz w:val="23"/>
          <w:szCs w:val="23"/>
        </w:rPr>
        <w:t xml:space="preserve">, and to monitor this workload in line with ‘reasonable expectations’ of </w:t>
      </w:r>
      <w:r>
        <w:rPr>
          <w:rFonts w:ascii="Arial" w:hAnsi="Arial" w:cs="Arial"/>
          <w:sz w:val="23"/>
          <w:szCs w:val="23"/>
        </w:rPr>
        <w:t xml:space="preserve">the </w:t>
      </w:r>
      <w:r w:rsidR="00E72F92" w:rsidRPr="00E72F92">
        <w:rPr>
          <w:rFonts w:ascii="Arial" w:hAnsi="Arial" w:cs="Arial"/>
          <w:sz w:val="23"/>
          <w:szCs w:val="23"/>
        </w:rPr>
        <w:t>time commitment</w:t>
      </w:r>
      <w:r>
        <w:rPr>
          <w:rFonts w:ascii="Arial" w:hAnsi="Arial" w:cs="Arial"/>
          <w:sz w:val="23"/>
          <w:szCs w:val="23"/>
        </w:rPr>
        <w:t xml:space="preserve"> Members are expected to make to Authority work</w:t>
      </w:r>
      <w:r w:rsidR="00E72F92" w:rsidRPr="00E72F92">
        <w:rPr>
          <w:rFonts w:ascii="Arial" w:hAnsi="Arial" w:cs="Arial"/>
          <w:sz w:val="23"/>
          <w:szCs w:val="23"/>
        </w:rPr>
        <w:t>.</w:t>
      </w:r>
    </w:p>
    <w:p w14:paraId="6359B214" w14:textId="77777777" w:rsidR="007F30B6" w:rsidRDefault="00E72F92" w:rsidP="007F30B6">
      <w:pPr>
        <w:spacing w:after="0" w:line="360" w:lineRule="auto"/>
        <w:rPr>
          <w:rFonts w:ascii="Arial" w:hAnsi="Arial" w:cs="Arial"/>
          <w:sz w:val="23"/>
          <w:szCs w:val="23"/>
        </w:rPr>
      </w:pPr>
      <w:r w:rsidRPr="00E72F92">
        <w:rPr>
          <w:rFonts w:ascii="Arial" w:hAnsi="Arial" w:cs="Arial"/>
          <w:sz w:val="23"/>
          <w:szCs w:val="23"/>
        </w:rPr>
        <w:br w:type="page"/>
      </w:r>
    </w:p>
    <w:p w14:paraId="5665E05C" w14:textId="2C46BD09" w:rsidR="007F30B6" w:rsidRPr="007F30B6" w:rsidRDefault="007F30B6" w:rsidP="007F30B6">
      <w:pPr>
        <w:spacing w:after="0" w:line="360" w:lineRule="auto"/>
        <w:rPr>
          <w:rFonts w:ascii="Arial" w:hAnsi="Arial" w:cs="Arial"/>
          <w:b/>
          <w:sz w:val="23"/>
          <w:szCs w:val="23"/>
        </w:rPr>
      </w:pPr>
      <w:r w:rsidRPr="007F30B6">
        <w:rPr>
          <w:rFonts w:ascii="Arial" w:hAnsi="Arial" w:cs="Arial"/>
          <w:b/>
          <w:sz w:val="23"/>
          <w:szCs w:val="23"/>
        </w:rPr>
        <w:lastRenderedPageBreak/>
        <w:t xml:space="preserve">Annex </w:t>
      </w:r>
      <w:r w:rsidR="00347A09">
        <w:rPr>
          <w:rFonts w:ascii="Arial" w:hAnsi="Arial" w:cs="Arial"/>
          <w:b/>
          <w:sz w:val="23"/>
          <w:szCs w:val="23"/>
        </w:rPr>
        <w:t>1</w:t>
      </w:r>
      <w:r w:rsidRPr="007F30B6">
        <w:rPr>
          <w:rFonts w:ascii="Arial" w:hAnsi="Arial" w:cs="Arial"/>
          <w:b/>
          <w:sz w:val="23"/>
          <w:szCs w:val="23"/>
        </w:rPr>
        <w:t xml:space="preserve"> – Role of the Chair and Deputy Chair of the Authority and each committee</w:t>
      </w:r>
    </w:p>
    <w:p w14:paraId="55BC4F8D" w14:textId="77777777" w:rsidR="007F30B6" w:rsidRDefault="007F30B6" w:rsidP="007F30B6">
      <w:pPr>
        <w:spacing w:after="0" w:line="360" w:lineRule="auto"/>
        <w:rPr>
          <w:rFonts w:ascii="Arial" w:hAnsi="Arial" w:cs="Arial"/>
          <w:b/>
          <w:bCs/>
          <w:sz w:val="23"/>
          <w:szCs w:val="23"/>
          <w:lang w:val="en-US"/>
        </w:rPr>
      </w:pPr>
    </w:p>
    <w:p w14:paraId="2EE00898" w14:textId="4C8965B1" w:rsidR="00E72F92" w:rsidRPr="00E72F92" w:rsidRDefault="001725DB" w:rsidP="007F30B6">
      <w:pPr>
        <w:spacing w:after="0" w:line="360" w:lineRule="auto"/>
        <w:rPr>
          <w:rFonts w:ascii="Arial" w:hAnsi="Arial" w:cs="Arial"/>
          <w:b/>
          <w:bCs/>
          <w:sz w:val="23"/>
          <w:szCs w:val="23"/>
          <w:lang w:val="en-US"/>
        </w:rPr>
      </w:pPr>
      <w:r w:rsidRPr="00E72F92">
        <w:rPr>
          <w:rFonts w:ascii="Arial" w:hAnsi="Arial" w:cs="Arial"/>
          <w:b/>
          <w:bCs/>
          <w:sz w:val="23"/>
          <w:szCs w:val="23"/>
          <w:lang w:val="en-US"/>
        </w:rPr>
        <w:t>Chair</w:t>
      </w:r>
      <w:r w:rsidR="00E72F92" w:rsidRPr="00E72F92">
        <w:rPr>
          <w:rFonts w:ascii="Arial" w:hAnsi="Arial" w:cs="Arial"/>
          <w:b/>
          <w:bCs/>
          <w:sz w:val="23"/>
          <w:szCs w:val="23"/>
          <w:lang w:val="en-US"/>
        </w:rPr>
        <w:t xml:space="preserve"> of the Authority</w:t>
      </w:r>
    </w:p>
    <w:p w14:paraId="6C10FD7E" w14:textId="77777777" w:rsidR="00E72F92" w:rsidRPr="00E72F92" w:rsidRDefault="00E72F92" w:rsidP="007F30B6">
      <w:pPr>
        <w:spacing w:after="0" w:line="360" w:lineRule="auto"/>
        <w:rPr>
          <w:rFonts w:ascii="Arial" w:hAnsi="Arial" w:cs="Arial"/>
          <w:b/>
          <w:bCs/>
          <w:sz w:val="23"/>
          <w:szCs w:val="23"/>
          <w:lang w:val="en-US"/>
        </w:rPr>
      </w:pPr>
      <w:r w:rsidRPr="00E72F92">
        <w:rPr>
          <w:rFonts w:ascii="Arial" w:hAnsi="Arial" w:cs="Arial"/>
          <w:b/>
          <w:bCs/>
          <w:sz w:val="23"/>
          <w:szCs w:val="23"/>
          <w:lang w:val="en-US"/>
        </w:rPr>
        <w:t>Purpose</w:t>
      </w:r>
    </w:p>
    <w:p w14:paraId="62D9A8E2" w14:textId="77777777" w:rsidR="00E72F92" w:rsidRPr="00E72F92" w:rsidRDefault="00E72F92" w:rsidP="007F30B6">
      <w:pPr>
        <w:numPr>
          <w:ilvl w:val="0"/>
          <w:numId w:val="7"/>
        </w:numPr>
        <w:spacing w:after="0" w:line="360" w:lineRule="auto"/>
        <w:rPr>
          <w:rFonts w:ascii="Arial" w:hAnsi="Arial" w:cs="Arial"/>
          <w:sz w:val="23"/>
          <w:szCs w:val="23"/>
          <w:lang w:val="en-US"/>
        </w:rPr>
      </w:pPr>
      <w:r w:rsidRPr="00E72F92">
        <w:rPr>
          <w:rFonts w:ascii="Arial" w:hAnsi="Arial" w:cs="Arial"/>
          <w:sz w:val="23"/>
          <w:szCs w:val="23"/>
          <w:lang w:val="en-US"/>
        </w:rPr>
        <w:t>To provide effective political leadership and strategic direction for the Authority.</w:t>
      </w:r>
    </w:p>
    <w:p w14:paraId="5330C556" w14:textId="77777777" w:rsidR="00E72F92" w:rsidRPr="00E72F92" w:rsidRDefault="00E72F92" w:rsidP="007F30B6">
      <w:pPr>
        <w:numPr>
          <w:ilvl w:val="0"/>
          <w:numId w:val="7"/>
        </w:numPr>
        <w:spacing w:after="0" w:line="360" w:lineRule="auto"/>
        <w:rPr>
          <w:rFonts w:ascii="Arial" w:hAnsi="Arial" w:cs="Arial"/>
          <w:sz w:val="23"/>
          <w:szCs w:val="23"/>
          <w:lang w:val="en-US"/>
        </w:rPr>
      </w:pPr>
      <w:r w:rsidRPr="00E72F92">
        <w:rPr>
          <w:rFonts w:ascii="Arial" w:hAnsi="Arial" w:cs="Arial"/>
          <w:sz w:val="23"/>
          <w:szCs w:val="23"/>
          <w:lang w:val="en-US"/>
        </w:rPr>
        <w:t>To ensure effective Corporate Governance.</w:t>
      </w:r>
    </w:p>
    <w:p w14:paraId="110F48EA" w14:textId="77777777" w:rsidR="00E72F92" w:rsidRPr="00E72F92" w:rsidRDefault="00E72F92" w:rsidP="007F30B6">
      <w:pPr>
        <w:numPr>
          <w:ilvl w:val="0"/>
          <w:numId w:val="7"/>
        </w:numPr>
        <w:spacing w:after="0" w:line="360" w:lineRule="auto"/>
        <w:rPr>
          <w:rFonts w:ascii="Arial" w:hAnsi="Arial" w:cs="Arial"/>
          <w:sz w:val="23"/>
          <w:szCs w:val="23"/>
          <w:lang w:val="en-US"/>
        </w:rPr>
      </w:pPr>
      <w:r w:rsidRPr="00E72F92">
        <w:rPr>
          <w:rFonts w:ascii="Arial" w:hAnsi="Arial" w:cs="Arial"/>
          <w:sz w:val="23"/>
          <w:szCs w:val="23"/>
          <w:lang w:val="en-US"/>
        </w:rPr>
        <w:t>To provide effective stewardship of the Authority.</w:t>
      </w:r>
    </w:p>
    <w:p w14:paraId="126CF63A" w14:textId="77777777" w:rsidR="00E72F92" w:rsidRPr="00E72F92" w:rsidRDefault="00E72F92" w:rsidP="007F30B6">
      <w:pPr>
        <w:numPr>
          <w:ilvl w:val="0"/>
          <w:numId w:val="7"/>
        </w:numPr>
        <w:spacing w:after="0" w:line="360" w:lineRule="auto"/>
        <w:rPr>
          <w:rFonts w:ascii="Arial" w:hAnsi="Arial" w:cs="Arial"/>
          <w:sz w:val="23"/>
          <w:szCs w:val="23"/>
          <w:lang w:val="en-US"/>
        </w:rPr>
      </w:pPr>
      <w:r w:rsidRPr="00E72F92">
        <w:rPr>
          <w:rFonts w:ascii="Arial" w:hAnsi="Arial" w:cs="Arial"/>
          <w:sz w:val="23"/>
          <w:szCs w:val="23"/>
          <w:lang w:val="en-US"/>
        </w:rPr>
        <w:t>To chair the meetings of the Authority and ensure that they achieve the terms of reference.</w:t>
      </w:r>
    </w:p>
    <w:p w14:paraId="792ED1E7" w14:textId="77777777" w:rsidR="00E72F92" w:rsidRPr="00E72F92" w:rsidRDefault="00E72F92" w:rsidP="007F30B6">
      <w:pPr>
        <w:numPr>
          <w:ilvl w:val="0"/>
          <w:numId w:val="7"/>
        </w:numPr>
        <w:spacing w:after="0" w:line="360" w:lineRule="auto"/>
        <w:rPr>
          <w:rFonts w:ascii="Arial" w:hAnsi="Arial" w:cs="Arial"/>
          <w:sz w:val="23"/>
          <w:szCs w:val="23"/>
          <w:lang w:val="en-US"/>
        </w:rPr>
      </w:pPr>
      <w:r w:rsidRPr="00E72F92">
        <w:rPr>
          <w:rFonts w:ascii="Arial" w:hAnsi="Arial" w:cs="Arial"/>
          <w:sz w:val="23"/>
          <w:szCs w:val="23"/>
          <w:lang w:val="en-US"/>
        </w:rPr>
        <w:t>To ensure that the Authority delivers high quality, value for money services.</w:t>
      </w:r>
    </w:p>
    <w:p w14:paraId="14378C06" w14:textId="77777777" w:rsidR="00E72F92" w:rsidRPr="00E72F92" w:rsidRDefault="00E72F92" w:rsidP="007F30B6">
      <w:pPr>
        <w:spacing w:after="0" w:line="360" w:lineRule="auto"/>
        <w:rPr>
          <w:rFonts w:ascii="Arial" w:hAnsi="Arial" w:cs="Arial"/>
          <w:b/>
          <w:bCs/>
          <w:sz w:val="23"/>
          <w:szCs w:val="23"/>
          <w:lang w:val="en-US"/>
        </w:rPr>
      </w:pPr>
    </w:p>
    <w:p w14:paraId="32037475" w14:textId="77777777" w:rsidR="00E72F92" w:rsidRPr="00E72F92" w:rsidRDefault="00E72F92" w:rsidP="007F30B6">
      <w:pPr>
        <w:spacing w:after="0" w:line="360" w:lineRule="auto"/>
        <w:rPr>
          <w:rFonts w:ascii="Arial" w:hAnsi="Arial" w:cs="Arial"/>
          <w:b/>
          <w:bCs/>
          <w:sz w:val="23"/>
          <w:szCs w:val="23"/>
          <w:lang w:val="en-US"/>
        </w:rPr>
      </w:pPr>
      <w:r w:rsidRPr="00E72F92">
        <w:rPr>
          <w:rFonts w:ascii="Arial" w:hAnsi="Arial" w:cs="Arial"/>
          <w:b/>
          <w:bCs/>
          <w:sz w:val="23"/>
          <w:szCs w:val="23"/>
          <w:lang w:val="en-US"/>
        </w:rPr>
        <w:t>Duties and Responsibilities</w:t>
      </w:r>
    </w:p>
    <w:p w14:paraId="499781C6" w14:textId="77777777" w:rsidR="00E72F92" w:rsidRPr="00E72F92" w:rsidRDefault="00E72F92" w:rsidP="007F30B6">
      <w:pPr>
        <w:numPr>
          <w:ilvl w:val="0"/>
          <w:numId w:val="8"/>
        </w:numPr>
        <w:spacing w:after="0" w:line="360" w:lineRule="auto"/>
        <w:rPr>
          <w:rFonts w:ascii="Arial" w:hAnsi="Arial" w:cs="Arial"/>
          <w:sz w:val="23"/>
          <w:szCs w:val="23"/>
          <w:lang w:val="en-US"/>
        </w:rPr>
      </w:pPr>
      <w:r w:rsidRPr="00E72F92">
        <w:rPr>
          <w:rFonts w:ascii="Arial" w:hAnsi="Arial" w:cs="Arial"/>
          <w:sz w:val="23"/>
          <w:szCs w:val="23"/>
          <w:lang w:val="en-US"/>
        </w:rPr>
        <w:t>To provide leadership to the Authority.</w:t>
      </w:r>
    </w:p>
    <w:p w14:paraId="545A5787" w14:textId="77777777" w:rsidR="00E72F92" w:rsidRPr="00E72F92" w:rsidRDefault="00E72F92" w:rsidP="007F30B6">
      <w:pPr>
        <w:numPr>
          <w:ilvl w:val="0"/>
          <w:numId w:val="8"/>
        </w:numPr>
        <w:spacing w:after="0" w:line="360" w:lineRule="auto"/>
        <w:rPr>
          <w:rFonts w:ascii="Arial" w:hAnsi="Arial" w:cs="Arial"/>
          <w:sz w:val="23"/>
          <w:szCs w:val="23"/>
          <w:lang w:val="en-US"/>
        </w:rPr>
      </w:pPr>
      <w:r w:rsidRPr="00E72F92">
        <w:rPr>
          <w:rFonts w:ascii="Arial" w:hAnsi="Arial" w:cs="Arial"/>
          <w:sz w:val="23"/>
          <w:szCs w:val="23"/>
          <w:lang w:val="en-US"/>
        </w:rPr>
        <w:t>To ensure effective Corporate Governance and to encourage the highest standards of probity.</w:t>
      </w:r>
    </w:p>
    <w:p w14:paraId="28DCC4A4" w14:textId="77777777" w:rsidR="00E72F92" w:rsidRPr="00E72F92" w:rsidRDefault="00E72F92" w:rsidP="007F30B6">
      <w:pPr>
        <w:numPr>
          <w:ilvl w:val="0"/>
          <w:numId w:val="8"/>
        </w:numPr>
        <w:spacing w:after="0" w:line="360" w:lineRule="auto"/>
        <w:rPr>
          <w:rFonts w:ascii="Arial" w:hAnsi="Arial" w:cs="Arial"/>
          <w:sz w:val="23"/>
          <w:szCs w:val="23"/>
          <w:lang w:val="en-US"/>
        </w:rPr>
      </w:pPr>
      <w:r w:rsidRPr="00E72F92">
        <w:rPr>
          <w:rFonts w:ascii="Arial" w:hAnsi="Arial" w:cs="Arial"/>
          <w:sz w:val="23"/>
          <w:szCs w:val="23"/>
          <w:lang w:val="en-US"/>
        </w:rPr>
        <w:t>To be responsible for the Authority’s corporate and resource strategies.</w:t>
      </w:r>
    </w:p>
    <w:p w14:paraId="38707EF3" w14:textId="77777777" w:rsidR="00E72F92" w:rsidRPr="00E72F92" w:rsidRDefault="00E72F92" w:rsidP="007F30B6">
      <w:pPr>
        <w:numPr>
          <w:ilvl w:val="0"/>
          <w:numId w:val="8"/>
        </w:numPr>
        <w:spacing w:after="0" w:line="360" w:lineRule="auto"/>
        <w:rPr>
          <w:rFonts w:ascii="Arial" w:hAnsi="Arial" w:cs="Arial"/>
          <w:sz w:val="23"/>
          <w:szCs w:val="23"/>
          <w:lang w:val="en-US"/>
        </w:rPr>
      </w:pPr>
      <w:r w:rsidRPr="00E72F92">
        <w:rPr>
          <w:rFonts w:ascii="Arial" w:hAnsi="Arial" w:cs="Arial"/>
          <w:sz w:val="23"/>
          <w:szCs w:val="23"/>
          <w:lang w:val="en-US"/>
        </w:rPr>
        <w:t xml:space="preserve">To be the key member contact for outside </w:t>
      </w:r>
      <w:r w:rsidRPr="00E72F92">
        <w:rPr>
          <w:rFonts w:ascii="Arial" w:hAnsi="Arial" w:cs="Arial"/>
          <w:sz w:val="23"/>
          <w:szCs w:val="23"/>
        </w:rPr>
        <w:t>organisations.</w:t>
      </w:r>
    </w:p>
    <w:p w14:paraId="4EC31308" w14:textId="77777777" w:rsidR="00E72F92" w:rsidRPr="00E72F92" w:rsidRDefault="00E72F92" w:rsidP="007F30B6">
      <w:pPr>
        <w:numPr>
          <w:ilvl w:val="0"/>
          <w:numId w:val="8"/>
        </w:numPr>
        <w:spacing w:after="0" w:line="360" w:lineRule="auto"/>
        <w:rPr>
          <w:rFonts w:ascii="Arial" w:hAnsi="Arial" w:cs="Arial"/>
          <w:sz w:val="23"/>
          <w:szCs w:val="23"/>
          <w:lang w:val="en-US"/>
        </w:rPr>
      </w:pPr>
      <w:r w:rsidRPr="00E72F92">
        <w:rPr>
          <w:rFonts w:ascii="Arial" w:hAnsi="Arial" w:cs="Arial"/>
          <w:sz w:val="23"/>
          <w:szCs w:val="23"/>
          <w:lang w:val="en-US"/>
        </w:rPr>
        <w:t>To be the representative voice of the Authority, for example, in its dealings with Central Government, other National Park Authorities and their Associations and to positively promote the authority as a whole in the media.</w:t>
      </w:r>
    </w:p>
    <w:p w14:paraId="2CBE032F" w14:textId="52DE4635" w:rsidR="00E72F92" w:rsidRPr="00E72F92" w:rsidRDefault="00E72F92" w:rsidP="007F30B6">
      <w:pPr>
        <w:numPr>
          <w:ilvl w:val="0"/>
          <w:numId w:val="8"/>
        </w:numPr>
        <w:spacing w:after="0" w:line="360" w:lineRule="auto"/>
        <w:rPr>
          <w:rFonts w:ascii="Arial" w:hAnsi="Arial" w:cs="Arial"/>
          <w:sz w:val="23"/>
          <w:szCs w:val="23"/>
          <w:lang w:val="en-US"/>
        </w:rPr>
      </w:pPr>
      <w:r w:rsidRPr="00E72F92">
        <w:rPr>
          <w:rFonts w:ascii="Arial" w:hAnsi="Arial" w:cs="Arial"/>
          <w:sz w:val="23"/>
          <w:szCs w:val="23"/>
          <w:lang w:val="en-US"/>
        </w:rPr>
        <w:t xml:space="preserve">To promote the </w:t>
      </w:r>
      <w:r w:rsidR="001B3D08" w:rsidRPr="00E72F92">
        <w:rPr>
          <w:rFonts w:ascii="Arial" w:hAnsi="Arial" w:cs="Arial"/>
          <w:sz w:val="23"/>
          <w:szCs w:val="23"/>
          <w:lang w:val="en-US"/>
        </w:rPr>
        <w:t>long-term</w:t>
      </w:r>
      <w:r w:rsidRPr="00E72F92">
        <w:rPr>
          <w:rFonts w:ascii="Arial" w:hAnsi="Arial" w:cs="Arial"/>
          <w:sz w:val="23"/>
          <w:szCs w:val="23"/>
          <w:lang w:val="en-US"/>
        </w:rPr>
        <w:t xml:space="preserve"> financial, business and economic stability of the Authority</w:t>
      </w:r>
    </w:p>
    <w:p w14:paraId="108CDD6C" w14:textId="77777777" w:rsidR="00E72F92" w:rsidRPr="00E72F92" w:rsidRDefault="00E72F92" w:rsidP="007F30B6">
      <w:pPr>
        <w:numPr>
          <w:ilvl w:val="0"/>
          <w:numId w:val="8"/>
        </w:numPr>
        <w:spacing w:after="0" w:line="360" w:lineRule="auto"/>
        <w:rPr>
          <w:rFonts w:ascii="Arial" w:hAnsi="Arial" w:cs="Arial"/>
          <w:sz w:val="23"/>
          <w:szCs w:val="23"/>
          <w:lang w:val="en-US"/>
        </w:rPr>
      </w:pPr>
      <w:r w:rsidRPr="00E72F92">
        <w:rPr>
          <w:rFonts w:ascii="Arial" w:hAnsi="Arial" w:cs="Arial"/>
          <w:sz w:val="23"/>
          <w:szCs w:val="23"/>
          <w:lang w:val="en-US"/>
        </w:rPr>
        <w:t>To communicate the Authority’s policies and priorities to the Executive Board and to receive their advice.</w:t>
      </w:r>
    </w:p>
    <w:p w14:paraId="07172652" w14:textId="32A9F3DF" w:rsidR="00E72F92" w:rsidRPr="00E72F92" w:rsidRDefault="00E72F92" w:rsidP="007F30B6">
      <w:pPr>
        <w:numPr>
          <w:ilvl w:val="0"/>
          <w:numId w:val="8"/>
        </w:numPr>
        <w:spacing w:after="0" w:line="360" w:lineRule="auto"/>
        <w:rPr>
          <w:rFonts w:ascii="Arial" w:hAnsi="Arial" w:cs="Arial"/>
          <w:b/>
          <w:bCs/>
          <w:sz w:val="23"/>
          <w:szCs w:val="23"/>
          <w:lang w:val="en-US"/>
        </w:rPr>
      </w:pPr>
      <w:r w:rsidRPr="00E72F92">
        <w:rPr>
          <w:rFonts w:ascii="Arial" w:hAnsi="Arial" w:cs="Arial"/>
          <w:sz w:val="23"/>
          <w:szCs w:val="23"/>
          <w:lang w:val="en-US"/>
        </w:rPr>
        <w:t xml:space="preserve">When unavailable for a meeting, the </w:t>
      </w:r>
      <w:r w:rsidR="001725DB" w:rsidRPr="00E72F92">
        <w:rPr>
          <w:rFonts w:ascii="Arial" w:hAnsi="Arial" w:cs="Arial"/>
          <w:sz w:val="23"/>
          <w:szCs w:val="23"/>
          <w:lang w:val="en-US"/>
        </w:rPr>
        <w:t>Chair</w:t>
      </w:r>
      <w:r w:rsidRPr="00E72F92">
        <w:rPr>
          <w:rFonts w:ascii="Arial" w:hAnsi="Arial" w:cs="Arial"/>
          <w:sz w:val="23"/>
          <w:szCs w:val="23"/>
          <w:lang w:val="en-US"/>
        </w:rPr>
        <w:t xml:space="preserve"> will arrange for another member to be briefed and chair the meeting.</w:t>
      </w:r>
    </w:p>
    <w:p w14:paraId="1E25C01A" w14:textId="507C9B10" w:rsidR="00E72F92" w:rsidRPr="00E72F92" w:rsidRDefault="00E72F92" w:rsidP="007F30B6">
      <w:pPr>
        <w:numPr>
          <w:ilvl w:val="0"/>
          <w:numId w:val="8"/>
        </w:numPr>
        <w:spacing w:after="0" w:line="360" w:lineRule="auto"/>
        <w:rPr>
          <w:rFonts w:ascii="Arial" w:hAnsi="Arial" w:cs="Arial"/>
          <w:b/>
          <w:bCs/>
          <w:sz w:val="23"/>
          <w:szCs w:val="23"/>
          <w:lang w:val="en-US"/>
        </w:rPr>
      </w:pPr>
      <w:r w:rsidRPr="00E72F92">
        <w:rPr>
          <w:rFonts w:ascii="Arial" w:hAnsi="Arial" w:cs="Arial"/>
          <w:sz w:val="23"/>
          <w:szCs w:val="23"/>
          <w:lang w:val="en-US"/>
        </w:rPr>
        <w:t xml:space="preserve">To aim to attend all pre-Authority briefings accompanied by the Deputy </w:t>
      </w:r>
      <w:r w:rsidR="002622FF" w:rsidRPr="00E72F92">
        <w:rPr>
          <w:rFonts w:ascii="Arial" w:hAnsi="Arial" w:cs="Arial"/>
          <w:sz w:val="23"/>
          <w:szCs w:val="23"/>
          <w:lang w:val="en-US"/>
        </w:rPr>
        <w:t xml:space="preserve">Chair. </w:t>
      </w:r>
    </w:p>
    <w:p w14:paraId="294774A5" w14:textId="77777777" w:rsidR="00E72F92" w:rsidRPr="00E72F92" w:rsidRDefault="00E72F92" w:rsidP="007F30B6">
      <w:pPr>
        <w:numPr>
          <w:ilvl w:val="0"/>
          <w:numId w:val="8"/>
        </w:numPr>
        <w:spacing w:after="0" w:line="360" w:lineRule="auto"/>
        <w:rPr>
          <w:rFonts w:ascii="Arial" w:hAnsi="Arial" w:cs="Arial"/>
          <w:sz w:val="23"/>
          <w:szCs w:val="23"/>
          <w:lang w:val="en-US"/>
        </w:rPr>
      </w:pPr>
      <w:r w:rsidRPr="00E72F92">
        <w:rPr>
          <w:rFonts w:ascii="Arial" w:hAnsi="Arial" w:cs="Arial"/>
          <w:sz w:val="23"/>
          <w:szCs w:val="23"/>
          <w:lang w:val="en-US"/>
        </w:rPr>
        <w:t>To chair meetings of the Authority in a fair and open manner in accordance with the procedures of the committee, the law relating to local authority meetings, the Authority’s standing orders for meetings, and allow applicants and objectors to put their arguments to the committee.</w:t>
      </w:r>
    </w:p>
    <w:p w14:paraId="3552B78E" w14:textId="77777777" w:rsidR="00E72F92" w:rsidRPr="00E72F92" w:rsidRDefault="00E72F92" w:rsidP="007F30B6">
      <w:pPr>
        <w:numPr>
          <w:ilvl w:val="0"/>
          <w:numId w:val="8"/>
        </w:numPr>
        <w:spacing w:after="0" w:line="360" w:lineRule="auto"/>
        <w:rPr>
          <w:rFonts w:ascii="Arial" w:hAnsi="Arial" w:cs="Arial"/>
          <w:b/>
          <w:bCs/>
          <w:sz w:val="23"/>
          <w:szCs w:val="23"/>
          <w:lang w:val="en-US"/>
        </w:rPr>
      </w:pPr>
      <w:r w:rsidRPr="00E72F92">
        <w:rPr>
          <w:rFonts w:ascii="Arial" w:hAnsi="Arial" w:cs="Arial"/>
          <w:sz w:val="23"/>
          <w:szCs w:val="23"/>
          <w:lang w:val="en-US"/>
        </w:rPr>
        <w:t>To guide, with the assistance of officers, the Authority to reach decisions based on the information presented to it.</w:t>
      </w:r>
    </w:p>
    <w:p w14:paraId="4158A5B7" w14:textId="33C343BE" w:rsidR="00E72F92" w:rsidRPr="00E72F92" w:rsidRDefault="00E72F92" w:rsidP="007F30B6">
      <w:pPr>
        <w:numPr>
          <w:ilvl w:val="0"/>
          <w:numId w:val="8"/>
        </w:numPr>
        <w:spacing w:after="0" w:line="360" w:lineRule="auto"/>
        <w:rPr>
          <w:rFonts w:ascii="Arial" w:hAnsi="Arial" w:cs="Arial"/>
          <w:b/>
          <w:bCs/>
          <w:sz w:val="23"/>
          <w:szCs w:val="23"/>
          <w:lang w:val="en-US"/>
        </w:rPr>
      </w:pPr>
      <w:r w:rsidRPr="00E72F92">
        <w:rPr>
          <w:rFonts w:ascii="Arial" w:hAnsi="Arial" w:cs="Arial"/>
          <w:sz w:val="23"/>
          <w:szCs w:val="23"/>
          <w:lang w:val="en-US"/>
        </w:rPr>
        <w:t xml:space="preserve">To offer and where accepted </w:t>
      </w:r>
      <w:r w:rsidR="001725DB" w:rsidRPr="00E72F92">
        <w:rPr>
          <w:rFonts w:ascii="Arial" w:hAnsi="Arial" w:cs="Arial"/>
          <w:sz w:val="23"/>
          <w:szCs w:val="23"/>
          <w:lang w:val="en-US"/>
        </w:rPr>
        <w:t>conduct</w:t>
      </w:r>
      <w:r w:rsidRPr="00E72F92">
        <w:rPr>
          <w:rFonts w:ascii="Arial" w:hAnsi="Arial" w:cs="Arial"/>
          <w:sz w:val="23"/>
          <w:szCs w:val="23"/>
          <w:lang w:val="en-US"/>
        </w:rPr>
        <w:t xml:space="preserve"> Member Reviews annually with each member of the Authority such reviews to be focused on training and the member’s role within the Authority</w:t>
      </w:r>
    </w:p>
    <w:p w14:paraId="00DA433D" w14:textId="77777777" w:rsidR="00E72F92" w:rsidRPr="00E72F92" w:rsidRDefault="00E72F92" w:rsidP="007F30B6">
      <w:pPr>
        <w:spacing w:after="0" w:line="360" w:lineRule="auto"/>
        <w:rPr>
          <w:rFonts w:ascii="Arial" w:hAnsi="Arial" w:cs="Arial"/>
          <w:b/>
          <w:bCs/>
          <w:sz w:val="23"/>
          <w:szCs w:val="23"/>
          <w:lang w:val="en-US"/>
        </w:rPr>
      </w:pPr>
    </w:p>
    <w:p w14:paraId="505221E6" w14:textId="77777777" w:rsidR="00E72F92" w:rsidRPr="00E72F92" w:rsidRDefault="00E72F92" w:rsidP="007F30B6">
      <w:pPr>
        <w:spacing w:after="0" w:line="360" w:lineRule="auto"/>
        <w:rPr>
          <w:rFonts w:ascii="Arial" w:hAnsi="Arial" w:cs="Arial"/>
          <w:b/>
          <w:bCs/>
          <w:sz w:val="23"/>
          <w:szCs w:val="23"/>
          <w:lang w:val="en-US"/>
        </w:rPr>
      </w:pPr>
      <w:r w:rsidRPr="00E72F92">
        <w:rPr>
          <w:rFonts w:ascii="Arial" w:hAnsi="Arial" w:cs="Arial"/>
          <w:b/>
          <w:bCs/>
          <w:sz w:val="23"/>
          <w:szCs w:val="23"/>
          <w:lang w:val="en-US"/>
        </w:rPr>
        <w:t>Skills required</w:t>
      </w:r>
    </w:p>
    <w:p w14:paraId="79EB4ADF" w14:textId="08027811" w:rsidR="00E72F92" w:rsidRPr="00E72F92" w:rsidRDefault="009A6F88" w:rsidP="007F30B6">
      <w:pPr>
        <w:numPr>
          <w:ilvl w:val="0"/>
          <w:numId w:val="9"/>
        </w:numPr>
        <w:spacing w:after="0" w:line="360" w:lineRule="auto"/>
        <w:rPr>
          <w:rFonts w:ascii="Arial" w:hAnsi="Arial" w:cs="Arial"/>
          <w:sz w:val="23"/>
          <w:szCs w:val="23"/>
          <w:lang w:val="en-US"/>
        </w:rPr>
      </w:pPr>
      <w:r w:rsidRPr="00E72F92">
        <w:rPr>
          <w:rFonts w:ascii="Arial" w:hAnsi="Arial" w:cs="Arial"/>
          <w:sz w:val="23"/>
          <w:szCs w:val="23"/>
          <w:lang w:val="en-US"/>
        </w:rPr>
        <w:t>Effective communication</w:t>
      </w:r>
      <w:r w:rsidR="00E72F92" w:rsidRPr="00E72F92">
        <w:rPr>
          <w:rFonts w:ascii="Arial" w:hAnsi="Arial" w:cs="Arial"/>
          <w:sz w:val="23"/>
          <w:szCs w:val="23"/>
          <w:lang w:val="en-US"/>
        </w:rPr>
        <w:t xml:space="preserve"> and </w:t>
      </w:r>
      <w:r w:rsidR="002622FF" w:rsidRPr="00E72F92">
        <w:rPr>
          <w:rFonts w:ascii="Arial" w:hAnsi="Arial" w:cs="Arial"/>
          <w:sz w:val="23"/>
          <w:szCs w:val="23"/>
          <w:lang w:val="en-US"/>
        </w:rPr>
        <w:t>people skills</w:t>
      </w:r>
      <w:r w:rsidR="00E72F92" w:rsidRPr="00E72F92">
        <w:rPr>
          <w:rFonts w:ascii="Arial" w:hAnsi="Arial" w:cs="Arial"/>
          <w:sz w:val="23"/>
          <w:szCs w:val="23"/>
          <w:lang w:val="en-US"/>
        </w:rPr>
        <w:t>.</w:t>
      </w:r>
    </w:p>
    <w:p w14:paraId="52A43BE8" w14:textId="77777777" w:rsidR="00E72F92" w:rsidRPr="00E72F92" w:rsidRDefault="00E72F92" w:rsidP="007F30B6">
      <w:pPr>
        <w:numPr>
          <w:ilvl w:val="0"/>
          <w:numId w:val="9"/>
        </w:numPr>
        <w:spacing w:after="0" w:line="360" w:lineRule="auto"/>
        <w:rPr>
          <w:rFonts w:ascii="Arial" w:hAnsi="Arial" w:cs="Arial"/>
          <w:sz w:val="23"/>
          <w:szCs w:val="23"/>
          <w:lang w:val="en-US"/>
        </w:rPr>
      </w:pPr>
      <w:r w:rsidRPr="00E72F92">
        <w:rPr>
          <w:rFonts w:ascii="Arial" w:hAnsi="Arial" w:cs="Arial"/>
          <w:sz w:val="23"/>
          <w:szCs w:val="23"/>
          <w:lang w:val="en-US"/>
        </w:rPr>
        <w:t xml:space="preserve">To have the ability to </w:t>
      </w:r>
      <w:r w:rsidRPr="00E72F92">
        <w:rPr>
          <w:rFonts w:ascii="Arial" w:hAnsi="Arial" w:cs="Arial"/>
          <w:sz w:val="23"/>
          <w:szCs w:val="23"/>
        </w:rPr>
        <w:t>analyse</w:t>
      </w:r>
      <w:r w:rsidRPr="00E72F92">
        <w:rPr>
          <w:rFonts w:ascii="Arial" w:hAnsi="Arial" w:cs="Arial"/>
          <w:sz w:val="23"/>
          <w:szCs w:val="23"/>
          <w:lang w:val="en-US"/>
        </w:rPr>
        <w:t xml:space="preserve"> and grasp complex issues.</w:t>
      </w:r>
    </w:p>
    <w:p w14:paraId="019B0688" w14:textId="77777777" w:rsidR="00E72F92" w:rsidRPr="00E72F92" w:rsidRDefault="00E72F92" w:rsidP="007F30B6">
      <w:pPr>
        <w:numPr>
          <w:ilvl w:val="0"/>
          <w:numId w:val="9"/>
        </w:numPr>
        <w:spacing w:after="0" w:line="360" w:lineRule="auto"/>
        <w:rPr>
          <w:rFonts w:ascii="Arial" w:hAnsi="Arial" w:cs="Arial"/>
          <w:sz w:val="23"/>
          <w:szCs w:val="23"/>
          <w:lang w:val="en-US"/>
        </w:rPr>
      </w:pPr>
      <w:r w:rsidRPr="00E72F92">
        <w:rPr>
          <w:rFonts w:ascii="Arial" w:hAnsi="Arial" w:cs="Arial"/>
          <w:sz w:val="23"/>
          <w:szCs w:val="23"/>
          <w:lang w:val="en-US"/>
        </w:rPr>
        <w:t>A good understanding of how local, national and European government operates, including the statutory and financial frameworks as they impact upon the work of the Authority.</w:t>
      </w:r>
    </w:p>
    <w:p w14:paraId="33563B51" w14:textId="77777777" w:rsidR="00E72F92" w:rsidRPr="00E72F92" w:rsidRDefault="00E72F92" w:rsidP="007F30B6">
      <w:pPr>
        <w:numPr>
          <w:ilvl w:val="0"/>
          <w:numId w:val="9"/>
        </w:numPr>
        <w:spacing w:after="0" w:line="360" w:lineRule="auto"/>
        <w:rPr>
          <w:rFonts w:ascii="Arial" w:hAnsi="Arial" w:cs="Arial"/>
          <w:sz w:val="23"/>
          <w:szCs w:val="23"/>
          <w:lang w:val="en-US"/>
        </w:rPr>
      </w:pPr>
      <w:r w:rsidRPr="00E72F92">
        <w:rPr>
          <w:rFonts w:ascii="Arial" w:hAnsi="Arial" w:cs="Arial"/>
          <w:sz w:val="23"/>
          <w:szCs w:val="23"/>
          <w:lang w:val="en-US"/>
        </w:rPr>
        <w:t>A clear understanding of the operation of the Authority, including the economic and social situation within the Lake District.</w:t>
      </w:r>
    </w:p>
    <w:p w14:paraId="0E2E56D7" w14:textId="77777777" w:rsidR="00E72F92" w:rsidRPr="00E72F92" w:rsidRDefault="00E72F92" w:rsidP="007F30B6">
      <w:pPr>
        <w:numPr>
          <w:ilvl w:val="0"/>
          <w:numId w:val="9"/>
        </w:numPr>
        <w:spacing w:after="0" w:line="360" w:lineRule="auto"/>
        <w:rPr>
          <w:rFonts w:ascii="Arial" w:hAnsi="Arial" w:cs="Arial"/>
          <w:sz w:val="23"/>
          <w:szCs w:val="23"/>
          <w:lang w:val="en-US"/>
        </w:rPr>
      </w:pPr>
      <w:r w:rsidRPr="00E72F92">
        <w:rPr>
          <w:rFonts w:ascii="Arial" w:hAnsi="Arial" w:cs="Arial"/>
          <w:sz w:val="23"/>
          <w:szCs w:val="23"/>
          <w:lang w:val="en-US"/>
        </w:rPr>
        <w:t>Business and financial acumen, including the ability to understand the Authority’s budget.</w:t>
      </w:r>
    </w:p>
    <w:p w14:paraId="22C62EDE" w14:textId="77777777" w:rsidR="00E72F92" w:rsidRPr="00E72F92" w:rsidRDefault="00E72F92" w:rsidP="007F30B6">
      <w:pPr>
        <w:numPr>
          <w:ilvl w:val="0"/>
          <w:numId w:val="9"/>
        </w:numPr>
        <w:spacing w:after="0" w:line="360" w:lineRule="auto"/>
        <w:rPr>
          <w:rFonts w:ascii="Arial" w:hAnsi="Arial" w:cs="Arial"/>
          <w:sz w:val="23"/>
          <w:szCs w:val="23"/>
          <w:lang w:val="en-US"/>
        </w:rPr>
      </w:pPr>
      <w:r w:rsidRPr="00E72F92">
        <w:rPr>
          <w:rFonts w:ascii="Arial" w:hAnsi="Arial" w:cs="Arial"/>
          <w:sz w:val="23"/>
          <w:szCs w:val="23"/>
          <w:lang w:val="en-US"/>
        </w:rPr>
        <w:t>Effective leadership skills.</w:t>
      </w:r>
    </w:p>
    <w:p w14:paraId="2800B1AF" w14:textId="77777777" w:rsidR="00E72F92" w:rsidRPr="00E72F92" w:rsidRDefault="00E72F92" w:rsidP="007F30B6">
      <w:pPr>
        <w:numPr>
          <w:ilvl w:val="0"/>
          <w:numId w:val="9"/>
        </w:numPr>
        <w:spacing w:after="0" w:line="360" w:lineRule="auto"/>
        <w:rPr>
          <w:rFonts w:ascii="Arial" w:hAnsi="Arial" w:cs="Arial"/>
          <w:sz w:val="23"/>
          <w:szCs w:val="23"/>
          <w:lang w:val="en-US"/>
        </w:rPr>
      </w:pPr>
      <w:r w:rsidRPr="00E72F92">
        <w:rPr>
          <w:rFonts w:ascii="Arial" w:hAnsi="Arial" w:cs="Arial"/>
          <w:sz w:val="23"/>
          <w:szCs w:val="23"/>
          <w:lang w:val="en-US"/>
        </w:rPr>
        <w:t>The ability to chair meetings and facilitate open discussion.</w:t>
      </w:r>
    </w:p>
    <w:p w14:paraId="3DAD5D28" w14:textId="6857DB20" w:rsidR="00E72F92" w:rsidRPr="00E72F92" w:rsidRDefault="00E72F92" w:rsidP="007F30B6">
      <w:pPr>
        <w:numPr>
          <w:ilvl w:val="0"/>
          <w:numId w:val="9"/>
        </w:numPr>
        <w:spacing w:after="0" w:line="360" w:lineRule="auto"/>
        <w:rPr>
          <w:rFonts w:ascii="Arial" w:hAnsi="Arial" w:cs="Arial"/>
          <w:sz w:val="23"/>
          <w:szCs w:val="23"/>
          <w:lang w:val="en-US"/>
        </w:rPr>
      </w:pPr>
      <w:r w:rsidRPr="00E72F92">
        <w:rPr>
          <w:rFonts w:ascii="Arial" w:hAnsi="Arial" w:cs="Arial"/>
          <w:sz w:val="23"/>
          <w:szCs w:val="23"/>
          <w:lang w:val="en-US"/>
        </w:rPr>
        <w:t xml:space="preserve">The ability to work effectively with the Authority’s managers, </w:t>
      </w:r>
      <w:r w:rsidR="005F2884">
        <w:rPr>
          <w:rFonts w:ascii="Arial" w:hAnsi="Arial" w:cs="Arial"/>
          <w:sz w:val="23"/>
          <w:szCs w:val="23"/>
          <w:lang w:val="en-US"/>
        </w:rPr>
        <w:t>Officers</w:t>
      </w:r>
      <w:r w:rsidRPr="00E72F92">
        <w:rPr>
          <w:rFonts w:ascii="Arial" w:hAnsi="Arial" w:cs="Arial"/>
          <w:sz w:val="23"/>
          <w:szCs w:val="23"/>
          <w:lang w:val="en-US"/>
        </w:rPr>
        <w:t xml:space="preserve"> and volunteers; the public, the media and outside </w:t>
      </w:r>
      <w:r w:rsidRPr="00E72F92">
        <w:rPr>
          <w:rFonts w:ascii="Arial" w:hAnsi="Arial" w:cs="Arial"/>
          <w:sz w:val="23"/>
          <w:szCs w:val="23"/>
        </w:rPr>
        <w:t>organisations.</w:t>
      </w:r>
    </w:p>
    <w:p w14:paraId="3EDB89CE" w14:textId="77777777" w:rsidR="00E72F92" w:rsidRPr="00E72F92" w:rsidRDefault="00E72F92" w:rsidP="007F30B6">
      <w:pPr>
        <w:spacing w:after="0" w:line="360" w:lineRule="auto"/>
        <w:rPr>
          <w:rFonts w:ascii="Arial" w:hAnsi="Arial" w:cs="Arial"/>
          <w:b/>
          <w:bCs/>
          <w:sz w:val="23"/>
          <w:szCs w:val="23"/>
          <w:lang w:val="en-US"/>
        </w:rPr>
      </w:pPr>
    </w:p>
    <w:p w14:paraId="074283E6" w14:textId="63E2B346" w:rsidR="00E72F92" w:rsidRPr="00E72F92" w:rsidRDefault="00E72F92" w:rsidP="007F30B6">
      <w:pPr>
        <w:spacing w:after="0" w:line="360" w:lineRule="auto"/>
        <w:rPr>
          <w:rFonts w:ascii="Arial" w:hAnsi="Arial" w:cs="Arial"/>
          <w:b/>
          <w:bCs/>
          <w:sz w:val="23"/>
          <w:szCs w:val="23"/>
          <w:lang w:val="en-US"/>
        </w:rPr>
      </w:pPr>
      <w:r w:rsidRPr="00E72F92">
        <w:rPr>
          <w:rFonts w:ascii="Arial" w:hAnsi="Arial" w:cs="Arial"/>
          <w:b/>
          <w:bCs/>
          <w:sz w:val="23"/>
          <w:szCs w:val="23"/>
          <w:lang w:val="en-US"/>
        </w:rPr>
        <w:br w:type="page"/>
      </w:r>
      <w:r w:rsidRPr="00E72F92">
        <w:rPr>
          <w:rFonts w:ascii="Arial" w:hAnsi="Arial" w:cs="Arial"/>
          <w:b/>
          <w:bCs/>
          <w:sz w:val="23"/>
          <w:szCs w:val="23"/>
          <w:lang w:val="en-US"/>
        </w:rPr>
        <w:lastRenderedPageBreak/>
        <w:t xml:space="preserve">Deputy </w:t>
      </w:r>
      <w:r w:rsidR="001725DB" w:rsidRPr="00E72F92">
        <w:rPr>
          <w:rFonts w:ascii="Arial" w:hAnsi="Arial" w:cs="Arial"/>
          <w:b/>
          <w:bCs/>
          <w:sz w:val="23"/>
          <w:szCs w:val="23"/>
          <w:lang w:val="en-US"/>
        </w:rPr>
        <w:t>Chair</w:t>
      </w:r>
      <w:r w:rsidRPr="00E72F92">
        <w:rPr>
          <w:rFonts w:ascii="Arial" w:hAnsi="Arial" w:cs="Arial"/>
          <w:b/>
          <w:bCs/>
          <w:sz w:val="23"/>
          <w:szCs w:val="23"/>
          <w:lang w:val="en-US"/>
        </w:rPr>
        <w:t xml:space="preserve"> of the Authority</w:t>
      </w:r>
    </w:p>
    <w:p w14:paraId="05B947A3" w14:textId="77777777" w:rsidR="00E72F92" w:rsidRPr="00E72F92" w:rsidRDefault="00E72F92" w:rsidP="007F30B6">
      <w:pPr>
        <w:spacing w:after="0" w:line="360" w:lineRule="auto"/>
        <w:rPr>
          <w:rFonts w:ascii="Arial" w:hAnsi="Arial" w:cs="Arial"/>
          <w:b/>
          <w:bCs/>
          <w:sz w:val="23"/>
          <w:szCs w:val="23"/>
          <w:lang w:val="en-US"/>
        </w:rPr>
      </w:pPr>
      <w:r w:rsidRPr="00E72F92">
        <w:rPr>
          <w:rFonts w:ascii="Arial" w:hAnsi="Arial" w:cs="Arial"/>
          <w:b/>
          <w:bCs/>
          <w:sz w:val="23"/>
          <w:szCs w:val="23"/>
          <w:lang w:val="en-US"/>
        </w:rPr>
        <w:t>Purpose</w:t>
      </w:r>
    </w:p>
    <w:p w14:paraId="2FFDD8CF" w14:textId="441C9228" w:rsidR="00E72F92" w:rsidRPr="00E72F92" w:rsidRDefault="00E72F92" w:rsidP="007F30B6">
      <w:pPr>
        <w:numPr>
          <w:ilvl w:val="0"/>
          <w:numId w:val="10"/>
        </w:numPr>
        <w:spacing w:after="0" w:line="360" w:lineRule="auto"/>
        <w:rPr>
          <w:rFonts w:ascii="Arial" w:hAnsi="Arial" w:cs="Arial"/>
          <w:sz w:val="23"/>
          <w:szCs w:val="23"/>
          <w:lang w:val="en-US"/>
        </w:rPr>
      </w:pPr>
      <w:r w:rsidRPr="00E72F92">
        <w:rPr>
          <w:rFonts w:ascii="Arial" w:hAnsi="Arial" w:cs="Arial"/>
          <w:sz w:val="23"/>
          <w:szCs w:val="23"/>
          <w:lang w:val="en-US"/>
        </w:rPr>
        <w:t xml:space="preserve">To assist and work with the </w:t>
      </w:r>
      <w:r w:rsidR="001725DB" w:rsidRPr="00E72F92">
        <w:rPr>
          <w:rFonts w:ascii="Arial" w:hAnsi="Arial" w:cs="Arial"/>
          <w:sz w:val="23"/>
          <w:szCs w:val="23"/>
          <w:lang w:val="en-US"/>
        </w:rPr>
        <w:t>Chair</w:t>
      </w:r>
      <w:r w:rsidRPr="00E72F92">
        <w:rPr>
          <w:rFonts w:ascii="Arial" w:hAnsi="Arial" w:cs="Arial"/>
          <w:sz w:val="23"/>
          <w:szCs w:val="23"/>
          <w:lang w:val="en-US"/>
        </w:rPr>
        <w:t xml:space="preserve"> of the Authority to provide effective leadership and strategic direction for the Authority.</w:t>
      </w:r>
    </w:p>
    <w:p w14:paraId="38735790" w14:textId="3EA937C2" w:rsidR="00E72F92" w:rsidRPr="00E72F92" w:rsidRDefault="00E72F92" w:rsidP="007F30B6">
      <w:pPr>
        <w:numPr>
          <w:ilvl w:val="0"/>
          <w:numId w:val="10"/>
        </w:numPr>
        <w:spacing w:after="0" w:line="360" w:lineRule="auto"/>
        <w:rPr>
          <w:rFonts w:ascii="Arial" w:hAnsi="Arial" w:cs="Arial"/>
          <w:sz w:val="23"/>
          <w:szCs w:val="23"/>
          <w:lang w:val="en-US"/>
        </w:rPr>
      </w:pPr>
      <w:r w:rsidRPr="00E72F92">
        <w:rPr>
          <w:rFonts w:ascii="Arial" w:hAnsi="Arial" w:cs="Arial"/>
          <w:sz w:val="23"/>
          <w:szCs w:val="23"/>
          <w:lang w:val="en-US"/>
        </w:rPr>
        <w:t xml:space="preserve">To assist the </w:t>
      </w:r>
      <w:r w:rsidR="001725DB" w:rsidRPr="00E72F92">
        <w:rPr>
          <w:rFonts w:ascii="Arial" w:hAnsi="Arial" w:cs="Arial"/>
          <w:sz w:val="23"/>
          <w:szCs w:val="23"/>
          <w:lang w:val="en-US"/>
        </w:rPr>
        <w:t>Chair</w:t>
      </w:r>
      <w:r w:rsidRPr="00E72F92">
        <w:rPr>
          <w:rFonts w:ascii="Arial" w:hAnsi="Arial" w:cs="Arial"/>
          <w:sz w:val="23"/>
          <w:szCs w:val="23"/>
          <w:lang w:val="en-US"/>
        </w:rPr>
        <w:t xml:space="preserve"> of the Authority with his/her other responsibilities such as ensuring effective Corporate Governance and Stewardship of the Authority and to ensure the Council delivers high quality, value for money services.</w:t>
      </w:r>
    </w:p>
    <w:p w14:paraId="3BF30B66" w14:textId="5DCFA935" w:rsidR="00E72F92" w:rsidRPr="00E72F92" w:rsidRDefault="00E72F92" w:rsidP="007F30B6">
      <w:pPr>
        <w:numPr>
          <w:ilvl w:val="0"/>
          <w:numId w:val="10"/>
        </w:numPr>
        <w:spacing w:after="0" w:line="360" w:lineRule="auto"/>
        <w:rPr>
          <w:rFonts w:ascii="Arial" w:hAnsi="Arial" w:cs="Arial"/>
          <w:sz w:val="23"/>
          <w:szCs w:val="23"/>
          <w:lang w:val="en-US"/>
        </w:rPr>
      </w:pPr>
      <w:r w:rsidRPr="00E72F92">
        <w:rPr>
          <w:rFonts w:ascii="Arial" w:hAnsi="Arial" w:cs="Arial"/>
          <w:sz w:val="23"/>
          <w:szCs w:val="23"/>
          <w:lang w:val="en-US"/>
        </w:rPr>
        <w:t xml:space="preserve">Where appropriate and where permissible under the Authority’s Member’s Handbook to act in the absence of the </w:t>
      </w:r>
      <w:r w:rsidR="001725DB" w:rsidRPr="00E72F92">
        <w:rPr>
          <w:rFonts w:ascii="Arial" w:hAnsi="Arial" w:cs="Arial"/>
          <w:sz w:val="23"/>
          <w:szCs w:val="23"/>
          <w:lang w:val="en-US"/>
        </w:rPr>
        <w:t>Chair</w:t>
      </w:r>
      <w:r w:rsidRPr="00E72F92">
        <w:rPr>
          <w:rFonts w:ascii="Arial" w:hAnsi="Arial" w:cs="Arial"/>
          <w:sz w:val="23"/>
          <w:szCs w:val="23"/>
          <w:lang w:val="en-US"/>
        </w:rPr>
        <w:t xml:space="preserve"> of the Authority.</w:t>
      </w:r>
    </w:p>
    <w:p w14:paraId="76092AF5" w14:textId="77777777" w:rsidR="00E72F92" w:rsidRPr="00E72F92" w:rsidRDefault="00E72F92" w:rsidP="007F30B6">
      <w:pPr>
        <w:spacing w:after="0" w:line="360" w:lineRule="auto"/>
        <w:rPr>
          <w:rFonts w:ascii="Arial" w:hAnsi="Arial" w:cs="Arial"/>
          <w:b/>
          <w:bCs/>
          <w:sz w:val="23"/>
          <w:szCs w:val="23"/>
          <w:lang w:val="en-US"/>
        </w:rPr>
      </w:pPr>
    </w:p>
    <w:p w14:paraId="58C1F037" w14:textId="77777777" w:rsidR="00E72F92" w:rsidRPr="00E72F92" w:rsidRDefault="00E72F92" w:rsidP="007F30B6">
      <w:pPr>
        <w:spacing w:after="0" w:line="360" w:lineRule="auto"/>
        <w:rPr>
          <w:rFonts w:ascii="Arial" w:hAnsi="Arial" w:cs="Arial"/>
          <w:b/>
          <w:bCs/>
          <w:sz w:val="23"/>
          <w:szCs w:val="23"/>
          <w:lang w:val="en-US"/>
        </w:rPr>
      </w:pPr>
      <w:r w:rsidRPr="00E72F92">
        <w:rPr>
          <w:rFonts w:ascii="Arial" w:hAnsi="Arial" w:cs="Arial"/>
          <w:b/>
          <w:bCs/>
          <w:sz w:val="23"/>
          <w:szCs w:val="23"/>
          <w:lang w:val="en-US"/>
        </w:rPr>
        <w:t>Duties and Responsibilities</w:t>
      </w:r>
    </w:p>
    <w:p w14:paraId="23294786" w14:textId="166E5BF2" w:rsidR="00E72F92" w:rsidRPr="00E72F92" w:rsidRDefault="00E72F92" w:rsidP="007F30B6">
      <w:pPr>
        <w:numPr>
          <w:ilvl w:val="0"/>
          <w:numId w:val="11"/>
        </w:numPr>
        <w:spacing w:after="0" w:line="360" w:lineRule="auto"/>
        <w:rPr>
          <w:rFonts w:ascii="Arial" w:hAnsi="Arial" w:cs="Arial"/>
          <w:sz w:val="23"/>
          <w:szCs w:val="23"/>
          <w:lang w:val="en-US"/>
        </w:rPr>
      </w:pPr>
      <w:r w:rsidRPr="00E72F92">
        <w:rPr>
          <w:rFonts w:ascii="Arial" w:hAnsi="Arial" w:cs="Arial"/>
          <w:sz w:val="23"/>
          <w:szCs w:val="23"/>
          <w:lang w:val="en-US"/>
        </w:rPr>
        <w:t xml:space="preserve">To assist and work with the </w:t>
      </w:r>
      <w:r w:rsidR="001725DB" w:rsidRPr="00E72F92">
        <w:rPr>
          <w:rFonts w:ascii="Arial" w:hAnsi="Arial" w:cs="Arial"/>
          <w:sz w:val="23"/>
          <w:szCs w:val="23"/>
          <w:lang w:val="en-US"/>
        </w:rPr>
        <w:t>Chair</w:t>
      </w:r>
      <w:r w:rsidRPr="00E72F92">
        <w:rPr>
          <w:rFonts w:ascii="Arial" w:hAnsi="Arial" w:cs="Arial"/>
          <w:sz w:val="23"/>
          <w:szCs w:val="23"/>
          <w:lang w:val="en-US"/>
        </w:rPr>
        <w:t xml:space="preserve"> of the Authority in delivering his/her responsibilities to the Authority.</w:t>
      </w:r>
    </w:p>
    <w:p w14:paraId="01A9957B" w14:textId="3CFC40A4" w:rsidR="00E72F92" w:rsidRPr="00E72F92" w:rsidRDefault="00E72F92" w:rsidP="007F30B6">
      <w:pPr>
        <w:numPr>
          <w:ilvl w:val="0"/>
          <w:numId w:val="11"/>
        </w:numPr>
        <w:spacing w:after="0" w:line="360" w:lineRule="auto"/>
        <w:rPr>
          <w:rFonts w:ascii="Arial" w:hAnsi="Arial" w:cs="Arial"/>
          <w:sz w:val="23"/>
          <w:szCs w:val="23"/>
          <w:lang w:val="en-US"/>
        </w:rPr>
      </w:pPr>
      <w:r w:rsidRPr="00E72F92">
        <w:rPr>
          <w:rFonts w:ascii="Arial" w:hAnsi="Arial" w:cs="Arial"/>
          <w:sz w:val="23"/>
          <w:szCs w:val="23"/>
          <w:lang w:val="en-US"/>
        </w:rPr>
        <w:t xml:space="preserve">To </w:t>
      </w:r>
      <w:r w:rsidRPr="00E72F92">
        <w:rPr>
          <w:rFonts w:ascii="Arial" w:hAnsi="Arial" w:cs="Arial"/>
          <w:sz w:val="23"/>
          <w:szCs w:val="23"/>
        </w:rPr>
        <w:t>deputise</w:t>
      </w:r>
      <w:r w:rsidRPr="00E72F92">
        <w:rPr>
          <w:rFonts w:ascii="Arial" w:hAnsi="Arial" w:cs="Arial"/>
          <w:sz w:val="23"/>
          <w:szCs w:val="23"/>
          <w:lang w:val="en-US"/>
        </w:rPr>
        <w:t xml:space="preserve"> for the </w:t>
      </w:r>
      <w:r w:rsidR="001725DB" w:rsidRPr="00E72F92">
        <w:rPr>
          <w:rFonts w:ascii="Arial" w:hAnsi="Arial" w:cs="Arial"/>
          <w:sz w:val="23"/>
          <w:szCs w:val="23"/>
          <w:lang w:val="en-US"/>
        </w:rPr>
        <w:t>Chair</w:t>
      </w:r>
      <w:r w:rsidRPr="00E72F92">
        <w:rPr>
          <w:rFonts w:ascii="Arial" w:hAnsi="Arial" w:cs="Arial"/>
          <w:sz w:val="23"/>
          <w:szCs w:val="23"/>
          <w:lang w:val="en-US"/>
        </w:rPr>
        <w:t xml:space="preserve"> of the Authority in his/her absence.</w:t>
      </w:r>
    </w:p>
    <w:p w14:paraId="61D85331" w14:textId="5D717CBC" w:rsidR="00E72F92" w:rsidRPr="00E72F92" w:rsidRDefault="00E72F92" w:rsidP="007F30B6">
      <w:pPr>
        <w:numPr>
          <w:ilvl w:val="0"/>
          <w:numId w:val="11"/>
        </w:numPr>
        <w:spacing w:after="0" w:line="360" w:lineRule="auto"/>
        <w:rPr>
          <w:rFonts w:ascii="Arial" w:hAnsi="Arial" w:cs="Arial"/>
          <w:sz w:val="23"/>
          <w:szCs w:val="23"/>
          <w:lang w:val="en-US"/>
        </w:rPr>
      </w:pPr>
      <w:r w:rsidRPr="00E72F92">
        <w:rPr>
          <w:rFonts w:ascii="Arial" w:hAnsi="Arial" w:cs="Arial"/>
          <w:sz w:val="23"/>
          <w:szCs w:val="23"/>
          <w:lang w:val="en-US"/>
        </w:rPr>
        <w:t xml:space="preserve">In the </w:t>
      </w:r>
      <w:r w:rsidR="001725DB" w:rsidRPr="00E72F92">
        <w:rPr>
          <w:rFonts w:ascii="Arial" w:hAnsi="Arial" w:cs="Arial"/>
          <w:sz w:val="23"/>
          <w:szCs w:val="23"/>
          <w:lang w:val="en-US"/>
        </w:rPr>
        <w:t>Chair</w:t>
      </w:r>
      <w:r w:rsidRPr="00E72F92">
        <w:rPr>
          <w:rFonts w:ascii="Arial" w:hAnsi="Arial" w:cs="Arial"/>
          <w:sz w:val="23"/>
          <w:szCs w:val="23"/>
          <w:lang w:val="en-US"/>
        </w:rPr>
        <w:t xml:space="preserve"> of the Authority’s absence to </w:t>
      </w:r>
      <w:r w:rsidR="002622FF" w:rsidRPr="00E72F92">
        <w:rPr>
          <w:rFonts w:ascii="Arial" w:hAnsi="Arial" w:cs="Arial"/>
          <w:sz w:val="23"/>
          <w:szCs w:val="23"/>
          <w:lang w:val="en-US"/>
        </w:rPr>
        <w:t>conduct</w:t>
      </w:r>
      <w:r w:rsidRPr="00E72F92">
        <w:rPr>
          <w:rFonts w:ascii="Arial" w:hAnsi="Arial" w:cs="Arial"/>
          <w:sz w:val="23"/>
          <w:szCs w:val="23"/>
          <w:lang w:val="en-US"/>
        </w:rPr>
        <w:t xml:space="preserve"> the requirements of his/her job profile so far as legally possible and permissible.</w:t>
      </w:r>
    </w:p>
    <w:p w14:paraId="42FC71E4" w14:textId="46A8B294" w:rsidR="00E72F92" w:rsidRPr="00E72F92" w:rsidRDefault="00E72F92" w:rsidP="007F30B6">
      <w:pPr>
        <w:numPr>
          <w:ilvl w:val="0"/>
          <w:numId w:val="11"/>
        </w:numPr>
        <w:spacing w:after="0" w:line="360" w:lineRule="auto"/>
        <w:rPr>
          <w:rFonts w:ascii="Arial" w:hAnsi="Arial" w:cs="Arial"/>
          <w:sz w:val="23"/>
          <w:szCs w:val="23"/>
          <w:lang w:val="en-US"/>
        </w:rPr>
      </w:pPr>
      <w:r w:rsidRPr="00E72F92">
        <w:rPr>
          <w:rFonts w:ascii="Arial" w:hAnsi="Arial" w:cs="Arial"/>
          <w:sz w:val="23"/>
          <w:szCs w:val="23"/>
          <w:lang w:val="en-US"/>
        </w:rPr>
        <w:t xml:space="preserve">To carry out such other duties as delegated by the </w:t>
      </w:r>
      <w:r w:rsidR="001725DB" w:rsidRPr="00E72F92">
        <w:rPr>
          <w:rFonts w:ascii="Arial" w:hAnsi="Arial" w:cs="Arial"/>
          <w:sz w:val="23"/>
          <w:szCs w:val="23"/>
          <w:lang w:val="en-US"/>
        </w:rPr>
        <w:t>Chair</w:t>
      </w:r>
      <w:r w:rsidRPr="00E72F92">
        <w:rPr>
          <w:rFonts w:ascii="Arial" w:hAnsi="Arial" w:cs="Arial"/>
          <w:sz w:val="23"/>
          <w:szCs w:val="23"/>
          <w:lang w:val="en-US"/>
        </w:rPr>
        <w:t xml:space="preserve"> of the Authority.</w:t>
      </w:r>
    </w:p>
    <w:p w14:paraId="69AA1D21" w14:textId="77777777" w:rsidR="00E72F92" w:rsidRPr="00E72F92" w:rsidRDefault="00E72F92" w:rsidP="007F30B6">
      <w:pPr>
        <w:spacing w:after="0" w:line="360" w:lineRule="auto"/>
        <w:rPr>
          <w:rFonts w:ascii="Arial" w:hAnsi="Arial" w:cs="Arial"/>
          <w:b/>
          <w:bCs/>
          <w:sz w:val="23"/>
          <w:szCs w:val="23"/>
          <w:lang w:val="en-US"/>
        </w:rPr>
      </w:pPr>
    </w:p>
    <w:p w14:paraId="3E2C6B02" w14:textId="77777777" w:rsidR="00E72F92" w:rsidRPr="00E72F92" w:rsidRDefault="00E72F92" w:rsidP="007F30B6">
      <w:pPr>
        <w:spacing w:after="0" w:line="360" w:lineRule="auto"/>
        <w:rPr>
          <w:rFonts w:ascii="Arial" w:hAnsi="Arial" w:cs="Arial"/>
          <w:b/>
          <w:bCs/>
          <w:sz w:val="23"/>
          <w:szCs w:val="23"/>
          <w:lang w:val="en-US"/>
        </w:rPr>
      </w:pPr>
      <w:r w:rsidRPr="00E72F92">
        <w:rPr>
          <w:rFonts w:ascii="Arial" w:hAnsi="Arial" w:cs="Arial"/>
          <w:b/>
          <w:bCs/>
          <w:sz w:val="23"/>
          <w:szCs w:val="23"/>
          <w:lang w:val="en-US"/>
        </w:rPr>
        <w:t>Skills required</w:t>
      </w:r>
    </w:p>
    <w:p w14:paraId="4911F468" w14:textId="47FA93D5" w:rsidR="00E72F92" w:rsidRPr="00E72F92" w:rsidRDefault="009A6F88" w:rsidP="007F30B6">
      <w:pPr>
        <w:numPr>
          <w:ilvl w:val="0"/>
          <w:numId w:val="12"/>
        </w:numPr>
        <w:spacing w:after="0" w:line="360" w:lineRule="auto"/>
        <w:rPr>
          <w:rFonts w:ascii="Arial" w:hAnsi="Arial" w:cs="Arial"/>
          <w:sz w:val="23"/>
          <w:szCs w:val="23"/>
          <w:lang w:val="en-US"/>
        </w:rPr>
      </w:pPr>
      <w:r w:rsidRPr="00E72F92">
        <w:rPr>
          <w:rFonts w:ascii="Arial" w:hAnsi="Arial" w:cs="Arial"/>
          <w:sz w:val="23"/>
          <w:szCs w:val="23"/>
          <w:lang w:val="en-US"/>
        </w:rPr>
        <w:t>Effective communication</w:t>
      </w:r>
      <w:r w:rsidR="00E72F92" w:rsidRPr="00E72F92">
        <w:rPr>
          <w:rFonts w:ascii="Arial" w:hAnsi="Arial" w:cs="Arial"/>
          <w:sz w:val="23"/>
          <w:szCs w:val="23"/>
          <w:lang w:val="en-US"/>
        </w:rPr>
        <w:t xml:space="preserve"> and </w:t>
      </w:r>
      <w:r w:rsidR="002622FF" w:rsidRPr="00E72F92">
        <w:rPr>
          <w:rFonts w:ascii="Arial" w:hAnsi="Arial" w:cs="Arial"/>
          <w:sz w:val="23"/>
          <w:szCs w:val="23"/>
          <w:lang w:val="en-US"/>
        </w:rPr>
        <w:t>people skills</w:t>
      </w:r>
      <w:r w:rsidR="00E72F92" w:rsidRPr="00E72F92">
        <w:rPr>
          <w:rFonts w:ascii="Arial" w:hAnsi="Arial" w:cs="Arial"/>
          <w:sz w:val="23"/>
          <w:szCs w:val="23"/>
          <w:lang w:val="en-US"/>
        </w:rPr>
        <w:t>.</w:t>
      </w:r>
    </w:p>
    <w:p w14:paraId="50DA1AF6" w14:textId="77777777" w:rsidR="00E72F92" w:rsidRPr="00E72F92" w:rsidRDefault="00E72F92" w:rsidP="007F30B6">
      <w:pPr>
        <w:numPr>
          <w:ilvl w:val="0"/>
          <w:numId w:val="12"/>
        </w:numPr>
        <w:spacing w:after="0" w:line="360" w:lineRule="auto"/>
        <w:rPr>
          <w:rFonts w:ascii="Arial" w:hAnsi="Arial" w:cs="Arial"/>
          <w:sz w:val="23"/>
          <w:szCs w:val="23"/>
          <w:lang w:val="en-US"/>
        </w:rPr>
      </w:pPr>
      <w:r w:rsidRPr="00E72F92">
        <w:rPr>
          <w:rFonts w:ascii="Arial" w:hAnsi="Arial" w:cs="Arial"/>
          <w:sz w:val="23"/>
          <w:szCs w:val="23"/>
          <w:lang w:val="en-US"/>
        </w:rPr>
        <w:t xml:space="preserve">To have the ability to </w:t>
      </w:r>
      <w:r w:rsidRPr="00E72F92">
        <w:rPr>
          <w:rFonts w:ascii="Arial" w:hAnsi="Arial" w:cs="Arial"/>
          <w:sz w:val="23"/>
          <w:szCs w:val="23"/>
        </w:rPr>
        <w:t>analyse</w:t>
      </w:r>
      <w:r w:rsidRPr="00E72F92">
        <w:rPr>
          <w:rFonts w:ascii="Arial" w:hAnsi="Arial" w:cs="Arial"/>
          <w:sz w:val="23"/>
          <w:szCs w:val="23"/>
          <w:lang w:val="en-US"/>
        </w:rPr>
        <w:t xml:space="preserve"> and grasp complex issues.</w:t>
      </w:r>
    </w:p>
    <w:p w14:paraId="5A493FC2" w14:textId="77777777" w:rsidR="00E72F92" w:rsidRPr="00E72F92" w:rsidRDefault="00E72F92" w:rsidP="007F30B6">
      <w:pPr>
        <w:numPr>
          <w:ilvl w:val="0"/>
          <w:numId w:val="12"/>
        </w:numPr>
        <w:spacing w:after="0" w:line="360" w:lineRule="auto"/>
        <w:rPr>
          <w:rFonts w:ascii="Arial" w:hAnsi="Arial" w:cs="Arial"/>
          <w:sz w:val="23"/>
          <w:szCs w:val="23"/>
          <w:lang w:val="en-US"/>
        </w:rPr>
      </w:pPr>
      <w:r w:rsidRPr="00E72F92">
        <w:rPr>
          <w:rFonts w:ascii="Arial" w:hAnsi="Arial" w:cs="Arial"/>
          <w:sz w:val="23"/>
          <w:szCs w:val="23"/>
          <w:lang w:val="en-US"/>
        </w:rPr>
        <w:t>A good understanding of how local, national and European government operates, including the statutory and financial frameworks as they impact upon the work of the Authority.</w:t>
      </w:r>
    </w:p>
    <w:p w14:paraId="471FE100" w14:textId="77777777" w:rsidR="00E72F92" w:rsidRPr="00E72F92" w:rsidRDefault="00E72F92" w:rsidP="007F30B6">
      <w:pPr>
        <w:numPr>
          <w:ilvl w:val="0"/>
          <w:numId w:val="12"/>
        </w:numPr>
        <w:spacing w:after="0" w:line="360" w:lineRule="auto"/>
        <w:rPr>
          <w:rFonts w:ascii="Arial" w:hAnsi="Arial" w:cs="Arial"/>
          <w:sz w:val="23"/>
          <w:szCs w:val="23"/>
          <w:lang w:val="en-US"/>
        </w:rPr>
      </w:pPr>
      <w:r w:rsidRPr="00E72F92">
        <w:rPr>
          <w:rFonts w:ascii="Arial" w:hAnsi="Arial" w:cs="Arial"/>
          <w:sz w:val="23"/>
          <w:szCs w:val="23"/>
          <w:lang w:val="en-US"/>
        </w:rPr>
        <w:t xml:space="preserve">A clear understanding of the operation of the Authority, including the economic and social situation within the Lake District. </w:t>
      </w:r>
    </w:p>
    <w:p w14:paraId="2D078994" w14:textId="77777777" w:rsidR="00E72F92" w:rsidRPr="00E72F92" w:rsidRDefault="00E72F92" w:rsidP="007F30B6">
      <w:pPr>
        <w:numPr>
          <w:ilvl w:val="0"/>
          <w:numId w:val="12"/>
        </w:numPr>
        <w:spacing w:after="0" w:line="360" w:lineRule="auto"/>
        <w:rPr>
          <w:rFonts w:ascii="Arial" w:hAnsi="Arial" w:cs="Arial"/>
          <w:sz w:val="23"/>
          <w:szCs w:val="23"/>
          <w:lang w:val="en-US"/>
        </w:rPr>
      </w:pPr>
      <w:r w:rsidRPr="00E72F92">
        <w:rPr>
          <w:rFonts w:ascii="Arial" w:hAnsi="Arial" w:cs="Arial"/>
          <w:sz w:val="23"/>
          <w:szCs w:val="23"/>
          <w:lang w:val="en-US"/>
        </w:rPr>
        <w:t>Business and financial acumen, including the ability to understand the Authority’s budget.</w:t>
      </w:r>
    </w:p>
    <w:p w14:paraId="1535BEAC" w14:textId="77777777" w:rsidR="00E72F92" w:rsidRPr="00E72F92" w:rsidRDefault="00E72F92" w:rsidP="007F30B6">
      <w:pPr>
        <w:numPr>
          <w:ilvl w:val="0"/>
          <w:numId w:val="12"/>
        </w:numPr>
        <w:spacing w:after="0" w:line="360" w:lineRule="auto"/>
        <w:rPr>
          <w:rFonts w:ascii="Arial" w:hAnsi="Arial" w:cs="Arial"/>
          <w:sz w:val="23"/>
          <w:szCs w:val="23"/>
          <w:lang w:val="en-US"/>
        </w:rPr>
      </w:pPr>
      <w:r w:rsidRPr="00E72F92">
        <w:rPr>
          <w:rFonts w:ascii="Arial" w:hAnsi="Arial" w:cs="Arial"/>
          <w:sz w:val="23"/>
          <w:szCs w:val="23"/>
          <w:lang w:val="en-US"/>
        </w:rPr>
        <w:t>Effective leadership skills.</w:t>
      </w:r>
    </w:p>
    <w:p w14:paraId="49E08009" w14:textId="77777777" w:rsidR="00E72F92" w:rsidRPr="00E72F92" w:rsidRDefault="00E72F92" w:rsidP="007F30B6">
      <w:pPr>
        <w:numPr>
          <w:ilvl w:val="0"/>
          <w:numId w:val="12"/>
        </w:numPr>
        <w:spacing w:after="0" w:line="360" w:lineRule="auto"/>
        <w:rPr>
          <w:rFonts w:ascii="Arial" w:hAnsi="Arial" w:cs="Arial"/>
          <w:sz w:val="23"/>
          <w:szCs w:val="23"/>
          <w:lang w:val="en-US"/>
        </w:rPr>
      </w:pPr>
      <w:r w:rsidRPr="00E72F92">
        <w:rPr>
          <w:rFonts w:ascii="Arial" w:hAnsi="Arial" w:cs="Arial"/>
          <w:sz w:val="23"/>
          <w:szCs w:val="23"/>
          <w:lang w:val="en-US"/>
        </w:rPr>
        <w:t>The ability to chair meetings and facilitate open discussion.</w:t>
      </w:r>
    </w:p>
    <w:p w14:paraId="449CB1E9" w14:textId="42052FFC" w:rsidR="00E72F92" w:rsidRPr="00E72F92" w:rsidRDefault="00E72F92" w:rsidP="007F30B6">
      <w:pPr>
        <w:numPr>
          <w:ilvl w:val="0"/>
          <w:numId w:val="12"/>
        </w:numPr>
        <w:spacing w:after="0" w:line="360" w:lineRule="auto"/>
        <w:rPr>
          <w:rFonts w:ascii="Arial" w:hAnsi="Arial" w:cs="Arial"/>
          <w:sz w:val="23"/>
          <w:szCs w:val="23"/>
          <w:lang w:val="en-US"/>
        </w:rPr>
      </w:pPr>
      <w:r w:rsidRPr="00E72F92">
        <w:rPr>
          <w:rFonts w:ascii="Arial" w:hAnsi="Arial" w:cs="Arial"/>
          <w:sz w:val="23"/>
          <w:szCs w:val="23"/>
          <w:lang w:val="en-US"/>
        </w:rPr>
        <w:t xml:space="preserve">The ability to work effectively with the Authority’s managers, </w:t>
      </w:r>
      <w:r w:rsidR="005F2884">
        <w:rPr>
          <w:rFonts w:ascii="Arial" w:hAnsi="Arial" w:cs="Arial"/>
          <w:sz w:val="23"/>
          <w:szCs w:val="23"/>
          <w:lang w:val="en-US"/>
        </w:rPr>
        <w:t>Officers</w:t>
      </w:r>
      <w:r w:rsidRPr="00E72F92">
        <w:rPr>
          <w:rFonts w:ascii="Arial" w:hAnsi="Arial" w:cs="Arial"/>
          <w:sz w:val="23"/>
          <w:szCs w:val="23"/>
          <w:lang w:val="en-US"/>
        </w:rPr>
        <w:t xml:space="preserve"> and volunteers; the public, the media and outside </w:t>
      </w:r>
      <w:r w:rsidRPr="00E72F92">
        <w:rPr>
          <w:rFonts w:ascii="Arial" w:hAnsi="Arial" w:cs="Arial"/>
          <w:sz w:val="23"/>
          <w:szCs w:val="23"/>
        </w:rPr>
        <w:t>organisations.</w:t>
      </w:r>
    </w:p>
    <w:p w14:paraId="4A620CEA" w14:textId="77777777" w:rsidR="00E72F92" w:rsidRPr="00E72F92" w:rsidRDefault="00E72F92" w:rsidP="007F30B6">
      <w:pPr>
        <w:spacing w:after="0" w:line="360" w:lineRule="auto"/>
        <w:rPr>
          <w:rFonts w:ascii="Arial" w:hAnsi="Arial" w:cs="Arial"/>
          <w:sz w:val="23"/>
          <w:szCs w:val="23"/>
          <w:lang w:val="en-US"/>
        </w:rPr>
      </w:pPr>
    </w:p>
    <w:p w14:paraId="547997E7" w14:textId="3444C969" w:rsidR="00E72F92" w:rsidRPr="00E72F92" w:rsidRDefault="00E72F92" w:rsidP="007F30B6">
      <w:pPr>
        <w:spacing w:after="0" w:line="360" w:lineRule="auto"/>
        <w:rPr>
          <w:rFonts w:ascii="Arial" w:hAnsi="Arial" w:cs="Arial"/>
          <w:b/>
          <w:bCs/>
          <w:sz w:val="23"/>
          <w:szCs w:val="23"/>
          <w:lang w:val="en-US"/>
        </w:rPr>
      </w:pPr>
      <w:r w:rsidRPr="00E72F92">
        <w:rPr>
          <w:rFonts w:ascii="Arial" w:hAnsi="Arial" w:cs="Arial"/>
          <w:b/>
          <w:bCs/>
          <w:sz w:val="23"/>
          <w:szCs w:val="23"/>
        </w:rPr>
        <w:br w:type="page"/>
      </w:r>
      <w:r w:rsidRPr="00E72F92">
        <w:rPr>
          <w:rFonts w:ascii="Arial" w:hAnsi="Arial" w:cs="Arial"/>
          <w:b/>
          <w:bCs/>
          <w:sz w:val="23"/>
          <w:szCs w:val="23"/>
        </w:rPr>
        <w:lastRenderedPageBreak/>
        <w:t>Chairman of Committees including Development Management or</w:t>
      </w:r>
      <w:r w:rsidRPr="00E72F92">
        <w:rPr>
          <w:rFonts w:ascii="Arial" w:hAnsi="Arial" w:cs="Arial"/>
          <w:b/>
          <w:bCs/>
          <w:sz w:val="23"/>
          <w:szCs w:val="23"/>
        </w:rPr>
        <w:br/>
        <w:t>Rights of Way Committee (which have a regulatory role)</w:t>
      </w:r>
      <w:r w:rsidRPr="00E72F92">
        <w:rPr>
          <w:rFonts w:ascii="Arial" w:hAnsi="Arial" w:cs="Arial"/>
          <w:b/>
          <w:bCs/>
          <w:sz w:val="23"/>
          <w:szCs w:val="23"/>
        </w:rPr>
        <w:br/>
      </w:r>
      <w:r w:rsidRPr="00E72F92">
        <w:rPr>
          <w:rFonts w:ascii="Arial" w:hAnsi="Arial" w:cs="Arial"/>
          <w:b/>
          <w:bCs/>
          <w:sz w:val="23"/>
          <w:szCs w:val="23"/>
          <w:lang w:val="en-US"/>
        </w:rPr>
        <w:t>Purpose</w:t>
      </w:r>
    </w:p>
    <w:p w14:paraId="57C556A7" w14:textId="77777777" w:rsidR="00E72F92" w:rsidRPr="00E72F92" w:rsidRDefault="00E72F92" w:rsidP="007F30B6">
      <w:pPr>
        <w:numPr>
          <w:ilvl w:val="0"/>
          <w:numId w:val="4"/>
        </w:numPr>
        <w:spacing w:after="0" w:line="360" w:lineRule="auto"/>
        <w:rPr>
          <w:rFonts w:ascii="Arial" w:hAnsi="Arial" w:cs="Arial"/>
          <w:sz w:val="23"/>
          <w:szCs w:val="23"/>
          <w:lang w:val="en-US"/>
        </w:rPr>
      </w:pPr>
      <w:r w:rsidRPr="00E72F92">
        <w:rPr>
          <w:rFonts w:ascii="Arial" w:hAnsi="Arial" w:cs="Arial"/>
          <w:sz w:val="23"/>
          <w:szCs w:val="23"/>
          <w:lang w:val="en-US"/>
        </w:rPr>
        <w:t>To provide leadership and clear direction to the Committee.</w:t>
      </w:r>
    </w:p>
    <w:p w14:paraId="489A276C" w14:textId="77777777" w:rsidR="00E72F92" w:rsidRPr="00E72F92" w:rsidRDefault="00E72F92" w:rsidP="007F30B6">
      <w:pPr>
        <w:numPr>
          <w:ilvl w:val="0"/>
          <w:numId w:val="4"/>
        </w:numPr>
        <w:spacing w:after="0" w:line="360" w:lineRule="auto"/>
        <w:rPr>
          <w:rFonts w:ascii="Arial" w:hAnsi="Arial" w:cs="Arial"/>
          <w:sz w:val="23"/>
          <w:szCs w:val="23"/>
          <w:lang w:val="en-US"/>
        </w:rPr>
      </w:pPr>
      <w:r w:rsidRPr="00E72F92">
        <w:rPr>
          <w:rFonts w:ascii="Arial" w:hAnsi="Arial" w:cs="Arial"/>
          <w:sz w:val="23"/>
          <w:szCs w:val="23"/>
          <w:lang w:val="en-US"/>
        </w:rPr>
        <w:t>To demonstrate to the public, applicants, objectors, fair and open decision making by or on behalf of the Committee.</w:t>
      </w:r>
    </w:p>
    <w:p w14:paraId="5CE74382" w14:textId="3C3824A0" w:rsidR="00E72F92" w:rsidRPr="00E72F92" w:rsidRDefault="00E72F92" w:rsidP="007F30B6">
      <w:pPr>
        <w:numPr>
          <w:ilvl w:val="0"/>
          <w:numId w:val="4"/>
        </w:numPr>
        <w:spacing w:after="0" w:line="360" w:lineRule="auto"/>
        <w:rPr>
          <w:rFonts w:ascii="Arial" w:hAnsi="Arial" w:cs="Arial"/>
          <w:sz w:val="23"/>
          <w:szCs w:val="23"/>
          <w:lang w:val="en-US"/>
        </w:rPr>
      </w:pPr>
      <w:r w:rsidRPr="00E72F92">
        <w:rPr>
          <w:rFonts w:ascii="Arial" w:hAnsi="Arial" w:cs="Arial"/>
          <w:sz w:val="23"/>
          <w:szCs w:val="23"/>
          <w:lang w:val="en-US"/>
        </w:rPr>
        <w:t xml:space="preserve">To ensure that adequate resources (financial and </w:t>
      </w:r>
      <w:r w:rsidR="005F2884">
        <w:rPr>
          <w:rFonts w:ascii="Arial" w:hAnsi="Arial" w:cs="Arial"/>
          <w:sz w:val="23"/>
          <w:szCs w:val="23"/>
          <w:lang w:val="en-US"/>
        </w:rPr>
        <w:t>Officers</w:t>
      </w:r>
      <w:r w:rsidRPr="00E72F92">
        <w:rPr>
          <w:rFonts w:ascii="Arial" w:hAnsi="Arial" w:cs="Arial"/>
          <w:sz w:val="23"/>
          <w:szCs w:val="23"/>
          <w:lang w:val="en-US"/>
        </w:rPr>
        <w:t xml:space="preserve"> support) are identified and sought from the Authority.</w:t>
      </w:r>
    </w:p>
    <w:p w14:paraId="2F15B3EF" w14:textId="77777777" w:rsidR="00E72F92" w:rsidRPr="00E72F92" w:rsidRDefault="00E72F92" w:rsidP="007F30B6">
      <w:pPr>
        <w:numPr>
          <w:ilvl w:val="0"/>
          <w:numId w:val="4"/>
        </w:numPr>
        <w:spacing w:after="0" w:line="360" w:lineRule="auto"/>
        <w:rPr>
          <w:rFonts w:ascii="Arial" w:hAnsi="Arial" w:cs="Arial"/>
          <w:sz w:val="23"/>
          <w:szCs w:val="23"/>
          <w:lang w:val="en-US"/>
        </w:rPr>
      </w:pPr>
      <w:r w:rsidRPr="00E72F92">
        <w:rPr>
          <w:rFonts w:ascii="Arial" w:hAnsi="Arial" w:cs="Arial"/>
          <w:sz w:val="23"/>
          <w:szCs w:val="23"/>
          <w:lang w:val="en-US"/>
        </w:rPr>
        <w:t>To chair and manage Committee meetings and ensure the Committee achieves its terms of reference.</w:t>
      </w:r>
    </w:p>
    <w:p w14:paraId="6EA4AC44" w14:textId="77777777" w:rsidR="00E72F92" w:rsidRPr="00E72F92" w:rsidRDefault="00E72F92" w:rsidP="007F30B6">
      <w:pPr>
        <w:spacing w:after="0" w:line="360" w:lineRule="auto"/>
        <w:rPr>
          <w:rFonts w:ascii="Arial" w:hAnsi="Arial" w:cs="Arial"/>
          <w:sz w:val="23"/>
          <w:szCs w:val="23"/>
          <w:lang w:val="en-US"/>
        </w:rPr>
      </w:pPr>
    </w:p>
    <w:p w14:paraId="3E71A1BE" w14:textId="77777777" w:rsidR="00E72F92" w:rsidRPr="00E72F92" w:rsidRDefault="00E72F92" w:rsidP="007F30B6">
      <w:pPr>
        <w:spacing w:after="0" w:line="360" w:lineRule="auto"/>
        <w:rPr>
          <w:rFonts w:ascii="Arial" w:hAnsi="Arial" w:cs="Arial"/>
          <w:b/>
          <w:bCs/>
          <w:sz w:val="23"/>
          <w:szCs w:val="23"/>
          <w:lang w:val="en-US"/>
        </w:rPr>
      </w:pPr>
      <w:r w:rsidRPr="00E72F92">
        <w:rPr>
          <w:rFonts w:ascii="Arial" w:hAnsi="Arial" w:cs="Arial"/>
          <w:b/>
          <w:bCs/>
          <w:sz w:val="23"/>
          <w:szCs w:val="23"/>
          <w:lang w:val="en-US"/>
        </w:rPr>
        <w:t>Duties and Responsibilities</w:t>
      </w:r>
    </w:p>
    <w:p w14:paraId="2856C560" w14:textId="06AF1358" w:rsidR="00E72F92" w:rsidRPr="00E72F92" w:rsidRDefault="00E72F92" w:rsidP="007F30B6">
      <w:pPr>
        <w:numPr>
          <w:ilvl w:val="0"/>
          <w:numId w:val="5"/>
        </w:numPr>
        <w:spacing w:after="0" w:line="360" w:lineRule="auto"/>
        <w:rPr>
          <w:rFonts w:ascii="Arial" w:hAnsi="Arial" w:cs="Arial"/>
          <w:sz w:val="23"/>
          <w:szCs w:val="23"/>
          <w:lang w:val="en-US"/>
        </w:rPr>
      </w:pPr>
      <w:r w:rsidRPr="00E72F92">
        <w:rPr>
          <w:rFonts w:ascii="Arial" w:hAnsi="Arial" w:cs="Arial"/>
          <w:sz w:val="23"/>
          <w:szCs w:val="23"/>
          <w:lang w:val="en-US"/>
        </w:rPr>
        <w:t xml:space="preserve">To lead by example and encourage Committee members to obtain necessary skills to contribute to the work of the Committee and to work with </w:t>
      </w:r>
      <w:r w:rsidR="005F2884">
        <w:rPr>
          <w:rFonts w:ascii="Arial" w:hAnsi="Arial" w:cs="Arial"/>
          <w:sz w:val="23"/>
          <w:szCs w:val="23"/>
          <w:lang w:val="en-US"/>
        </w:rPr>
        <w:t>Officers</w:t>
      </w:r>
      <w:r w:rsidRPr="00E72F92">
        <w:rPr>
          <w:rFonts w:ascii="Arial" w:hAnsi="Arial" w:cs="Arial"/>
          <w:sz w:val="23"/>
          <w:szCs w:val="23"/>
          <w:lang w:val="en-US"/>
        </w:rPr>
        <w:t xml:space="preserve"> to provide training if necessary.</w:t>
      </w:r>
    </w:p>
    <w:p w14:paraId="23DEB511" w14:textId="77777777" w:rsidR="00E72F92" w:rsidRPr="00E72F92" w:rsidRDefault="00E72F92" w:rsidP="007F30B6">
      <w:pPr>
        <w:numPr>
          <w:ilvl w:val="0"/>
          <w:numId w:val="5"/>
        </w:numPr>
        <w:spacing w:after="0" w:line="360" w:lineRule="auto"/>
        <w:rPr>
          <w:rFonts w:ascii="Arial" w:hAnsi="Arial" w:cs="Arial"/>
          <w:sz w:val="23"/>
          <w:szCs w:val="23"/>
          <w:lang w:val="en-US"/>
        </w:rPr>
      </w:pPr>
      <w:r w:rsidRPr="00E72F92">
        <w:rPr>
          <w:rFonts w:ascii="Arial" w:hAnsi="Arial" w:cs="Arial"/>
          <w:sz w:val="23"/>
          <w:szCs w:val="23"/>
          <w:lang w:val="en-US"/>
        </w:rPr>
        <w:t>To engage all members of the Committee in its activities.</w:t>
      </w:r>
    </w:p>
    <w:p w14:paraId="31D501B4" w14:textId="77777777" w:rsidR="00E72F92" w:rsidRPr="00E72F92" w:rsidRDefault="00E72F92" w:rsidP="007F30B6">
      <w:pPr>
        <w:numPr>
          <w:ilvl w:val="0"/>
          <w:numId w:val="5"/>
        </w:numPr>
        <w:spacing w:after="0" w:line="360" w:lineRule="auto"/>
        <w:rPr>
          <w:rFonts w:ascii="Arial" w:hAnsi="Arial" w:cs="Arial"/>
          <w:sz w:val="23"/>
          <w:szCs w:val="23"/>
          <w:lang w:val="en-US"/>
        </w:rPr>
      </w:pPr>
      <w:r w:rsidRPr="00E72F92">
        <w:rPr>
          <w:rFonts w:ascii="Arial" w:hAnsi="Arial" w:cs="Arial"/>
          <w:sz w:val="23"/>
          <w:szCs w:val="23"/>
          <w:lang w:val="en-US"/>
        </w:rPr>
        <w:t xml:space="preserve">To lead the Committee, in consultation with officers, in </w:t>
      </w:r>
      <w:r w:rsidRPr="00E72F92">
        <w:rPr>
          <w:rFonts w:ascii="Arial" w:hAnsi="Arial" w:cs="Arial"/>
          <w:sz w:val="23"/>
          <w:szCs w:val="23"/>
        </w:rPr>
        <w:t>prioritising</w:t>
      </w:r>
      <w:r w:rsidRPr="00E72F92">
        <w:rPr>
          <w:rFonts w:ascii="Arial" w:hAnsi="Arial" w:cs="Arial"/>
          <w:sz w:val="23"/>
          <w:szCs w:val="23"/>
          <w:lang w:val="en-US"/>
        </w:rPr>
        <w:t xml:space="preserve"> its work.</w:t>
      </w:r>
    </w:p>
    <w:p w14:paraId="53AF1687" w14:textId="79805FE7" w:rsidR="00E72F92" w:rsidRPr="00E72F92" w:rsidRDefault="00E72F92" w:rsidP="007F30B6">
      <w:pPr>
        <w:numPr>
          <w:ilvl w:val="0"/>
          <w:numId w:val="5"/>
        </w:numPr>
        <w:spacing w:after="0" w:line="360" w:lineRule="auto"/>
        <w:rPr>
          <w:rFonts w:ascii="Arial" w:hAnsi="Arial" w:cs="Arial"/>
          <w:sz w:val="23"/>
          <w:szCs w:val="23"/>
          <w:lang w:val="en-US"/>
        </w:rPr>
      </w:pPr>
      <w:r w:rsidRPr="00E72F92">
        <w:rPr>
          <w:rFonts w:ascii="Arial" w:hAnsi="Arial" w:cs="Arial"/>
          <w:sz w:val="23"/>
          <w:szCs w:val="23"/>
          <w:lang w:val="en-US"/>
        </w:rPr>
        <w:t xml:space="preserve">To develop a constructive relationship with the relevant Director and their </w:t>
      </w:r>
      <w:r w:rsidR="005F2884">
        <w:rPr>
          <w:rFonts w:ascii="Arial" w:hAnsi="Arial" w:cs="Arial"/>
          <w:sz w:val="23"/>
          <w:szCs w:val="23"/>
          <w:lang w:val="en-US"/>
        </w:rPr>
        <w:t>Officers</w:t>
      </w:r>
      <w:r w:rsidRPr="00E72F92">
        <w:rPr>
          <w:rFonts w:ascii="Arial" w:hAnsi="Arial" w:cs="Arial"/>
          <w:sz w:val="23"/>
          <w:szCs w:val="23"/>
          <w:lang w:val="en-US"/>
        </w:rPr>
        <w:t xml:space="preserve">. </w:t>
      </w:r>
    </w:p>
    <w:p w14:paraId="7F002576" w14:textId="77777777" w:rsidR="00E72F92" w:rsidRPr="00E72F92" w:rsidRDefault="00E72F92" w:rsidP="007F30B6">
      <w:pPr>
        <w:numPr>
          <w:ilvl w:val="0"/>
          <w:numId w:val="5"/>
        </w:numPr>
        <w:spacing w:after="0" w:line="360" w:lineRule="auto"/>
        <w:rPr>
          <w:rFonts w:ascii="Arial" w:hAnsi="Arial" w:cs="Arial"/>
          <w:sz w:val="23"/>
          <w:szCs w:val="23"/>
          <w:lang w:val="en-US"/>
        </w:rPr>
      </w:pPr>
      <w:r w:rsidRPr="00E72F92">
        <w:rPr>
          <w:rFonts w:ascii="Arial" w:hAnsi="Arial" w:cs="Arial"/>
          <w:sz w:val="23"/>
          <w:szCs w:val="23"/>
          <w:lang w:val="en-US"/>
        </w:rPr>
        <w:t>To be willing to learn about the professional disciplines and services relevant to the work of the Committee.</w:t>
      </w:r>
    </w:p>
    <w:p w14:paraId="43AA19B3" w14:textId="7F0FEA1B" w:rsidR="00E72F92" w:rsidRPr="00E72F92" w:rsidRDefault="00E72F92" w:rsidP="007F30B6">
      <w:pPr>
        <w:numPr>
          <w:ilvl w:val="0"/>
          <w:numId w:val="5"/>
        </w:numPr>
        <w:spacing w:after="0" w:line="360" w:lineRule="auto"/>
        <w:rPr>
          <w:rFonts w:ascii="Arial" w:hAnsi="Arial" w:cs="Arial"/>
          <w:sz w:val="23"/>
          <w:szCs w:val="23"/>
          <w:lang w:val="en-US"/>
        </w:rPr>
      </w:pPr>
      <w:r w:rsidRPr="00E72F92">
        <w:rPr>
          <w:rFonts w:ascii="Arial" w:hAnsi="Arial" w:cs="Arial"/>
          <w:sz w:val="23"/>
          <w:szCs w:val="23"/>
          <w:lang w:val="en-US"/>
        </w:rPr>
        <w:t xml:space="preserve">When unavailable for a meeting, the </w:t>
      </w:r>
      <w:r w:rsidR="001725DB" w:rsidRPr="00E72F92">
        <w:rPr>
          <w:rFonts w:ascii="Arial" w:hAnsi="Arial" w:cs="Arial"/>
          <w:sz w:val="23"/>
          <w:szCs w:val="23"/>
          <w:lang w:val="en-US"/>
        </w:rPr>
        <w:t>Chair</w:t>
      </w:r>
      <w:r w:rsidRPr="00E72F92">
        <w:rPr>
          <w:rFonts w:ascii="Arial" w:hAnsi="Arial" w:cs="Arial"/>
          <w:sz w:val="23"/>
          <w:szCs w:val="23"/>
          <w:lang w:val="en-US"/>
        </w:rPr>
        <w:t xml:space="preserve"> will arrange for another member to be briefed and Chair the meeting. </w:t>
      </w:r>
    </w:p>
    <w:p w14:paraId="6FA8CF5A" w14:textId="093A23BD" w:rsidR="00E72F92" w:rsidRPr="00E72F92" w:rsidRDefault="00E72F92" w:rsidP="007F30B6">
      <w:pPr>
        <w:numPr>
          <w:ilvl w:val="0"/>
          <w:numId w:val="5"/>
        </w:numPr>
        <w:spacing w:after="0" w:line="360" w:lineRule="auto"/>
        <w:rPr>
          <w:rFonts w:ascii="Arial" w:hAnsi="Arial" w:cs="Arial"/>
          <w:sz w:val="23"/>
          <w:szCs w:val="23"/>
          <w:lang w:val="en-US"/>
        </w:rPr>
      </w:pPr>
      <w:r w:rsidRPr="00E72F92">
        <w:rPr>
          <w:rFonts w:ascii="Arial" w:hAnsi="Arial" w:cs="Arial"/>
          <w:sz w:val="23"/>
          <w:szCs w:val="23"/>
          <w:lang w:val="en-US"/>
        </w:rPr>
        <w:t xml:space="preserve">To aim to attend all committee briefings accompanied by the Deputy </w:t>
      </w:r>
      <w:r w:rsidR="002622FF" w:rsidRPr="00E72F92">
        <w:rPr>
          <w:rFonts w:ascii="Arial" w:hAnsi="Arial" w:cs="Arial"/>
          <w:sz w:val="23"/>
          <w:szCs w:val="23"/>
          <w:lang w:val="en-US"/>
        </w:rPr>
        <w:t xml:space="preserve">Chair. </w:t>
      </w:r>
    </w:p>
    <w:p w14:paraId="3A279C0B" w14:textId="77777777" w:rsidR="00E72F92" w:rsidRPr="00E72F92" w:rsidRDefault="00E72F92" w:rsidP="007F30B6">
      <w:pPr>
        <w:numPr>
          <w:ilvl w:val="0"/>
          <w:numId w:val="5"/>
        </w:numPr>
        <w:spacing w:after="0" w:line="360" w:lineRule="auto"/>
        <w:rPr>
          <w:rFonts w:ascii="Arial" w:hAnsi="Arial" w:cs="Arial"/>
          <w:sz w:val="23"/>
          <w:szCs w:val="23"/>
          <w:lang w:val="en-US"/>
        </w:rPr>
      </w:pPr>
      <w:r w:rsidRPr="00E72F92">
        <w:rPr>
          <w:rFonts w:ascii="Arial" w:hAnsi="Arial" w:cs="Arial"/>
          <w:sz w:val="23"/>
          <w:szCs w:val="23"/>
          <w:lang w:val="en-US"/>
        </w:rPr>
        <w:t>To chair the committee in a fair and open manner in accordance with the procedures of the committee, the law relating to local authority meetings, the Authority’s standing orders for meetings, and allow applicants and objectors to put their arguments to the committee.</w:t>
      </w:r>
    </w:p>
    <w:p w14:paraId="1C9A1EA6" w14:textId="77777777" w:rsidR="00E72F92" w:rsidRPr="00E72F92" w:rsidRDefault="00E72F92" w:rsidP="007F30B6">
      <w:pPr>
        <w:numPr>
          <w:ilvl w:val="0"/>
          <w:numId w:val="5"/>
        </w:numPr>
        <w:spacing w:after="0" w:line="360" w:lineRule="auto"/>
        <w:rPr>
          <w:rFonts w:ascii="Arial" w:hAnsi="Arial" w:cs="Arial"/>
          <w:sz w:val="23"/>
          <w:szCs w:val="23"/>
          <w:lang w:val="en-US"/>
        </w:rPr>
      </w:pPr>
      <w:r w:rsidRPr="00E72F92">
        <w:rPr>
          <w:rFonts w:ascii="Arial" w:hAnsi="Arial" w:cs="Arial"/>
          <w:sz w:val="23"/>
          <w:szCs w:val="23"/>
          <w:lang w:val="en-US"/>
        </w:rPr>
        <w:t>To guide, with the assistance of officers, the committee to reach decisions based on the information presented to it.</w:t>
      </w:r>
    </w:p>
    <w:p w14:paraId="5F96992C" w14:textId="77777777" w:rsidR="00E72F92" w:rsidRPr="00E72F92" w:rsidRDefault="00E72F92" w:rsidP="007F30B6">
      <w:pPr>
        <w:numPr>
          <w:ilvl w:val="0"/>
          <w:numId w:val="5"/>
        </w:numPr>
        <w:spacing w:after="0" w:line="360" w:lineRule="auto"/>
        <w:rPr>
          <w:rFonts w:ascii="Arial" w:hAnsi="Arial" w:cs="Arial"/>
          <w:sz w:val="23"/>
          <w:szCs w:val="23"/>
          <w:lang w:val="en-US"/>
        </w:rPr>
      </w:pPr>
      <w:r w:rsidRPr="00E72F92">
        <w:rPr>
          <w:rFonts w:ascii="Arial" w:hAnsi="Arial" w:cs="Arial"/>
          <w:sz w:val="23"/>
          <w:szCs w:val="23"/>
          <w:lang w:val="en-US"/>
        </w:rPr>
        <w:t>To keep all members informed of the work of the committee.</w:t>
      </w:r>
    </w:p>
    <w:p w14:paraId="2F7F2924" w14:textId="77777777" w:rsidR="00E72F92" w:rsidRPr="00E72F92" w:rsidRDefault="00E72F92" w:rsidP="007F30B6">
      <w:pPr>
        <w:spacing w:after="0" w:line="360" w:lineRule="auto"/>
        <w:rPr>
          <w:rFonts w:ascii="Arial" w:hAnsi="Arial" w:cs="Arial"/>
          <w:b/>
          <w:bCs/>
          <w:sz w:val="23"/>
          <w:szCs w:val="23"/>
          <w:lang w:val="en-US"/>
        </w:rPr>
      </w:pPr>
    </w:p>
    <w:p w14:paraId="3C5A2318" w14:textId="77777777" w:rsidR="00E72F92" w:rsidRPr="00E72F92" w:rsidRDefault="00E72F92" w:rsidP="007F30B6">
      <w:pPr>
        <w:spacing w:after="0" w:line="360" w:lineRule="auto"/>
        <w:rPr>
          <w:rFonts w:ascii="Arial" w:hAnsi="Arial" w:cs="Arial"/>
          <w:b/>
          <w:bCs/>
          <w:sz w:val="23"/>
          <w:szCs w:val="23"/>
          <w:lang w:val="en-US"/>
        </w:rPr>
      </w:pPr>
      <w:r w:rsidRPr="00E72F92">
        <w:rPr>
          <w:rFonts w:ascii="Arial" w:hAnsi="Arial" w:cs="Arial"/>
          <w:b/>
          <w:bCs/>
          <w:sz w:val="23"/>
          <w:szCs w:val="23"/>
          <w:lang w:val="en-US"/>
        </w:rPr>
        <w:t>Skills Required</w:t>
      </w:r>
    </w:p>
    <w:p w14:paraId="69012177" w14:textId="0510BEBE" w:rsidR="00E72F92" w:rsidRPr="00E72F92" w:rsidRDefault="009A6F88" w:rsidP="007F30B6">
      <w:pPr>
        <w:numPr>
          <w:ilvl w:val="0"/>
          <w:numId w:val="6"/>
        </w:numPr>
        <w:spacing w:after="0" w:line="360" w:lineRule="auto"/>
        <w:rPr>
          <w:rFonts w:ascii="Arial" w:hAnsi="Arial" w:cs="Arial"/>
          <w:sz w:val="23"/>
          <w:szCs w:val="23"/>
          <w:lang w:val="en-US"/>
        </w:rPr>
      </w:pPr>
      <w:r w:rsidRPr="00E72F92">
        <w:rPr>
          <w:rFonts w:ascii="Arial" w:hAnsi="Arial" w:cs="Arial"/>
          <w:sz w:val="23"/>
          <w:szCs w:val="23"/>
          <w:lang w:val="en-US"/>
        </w:rPr>
        <w:t>Effective communication</w:t>
      </w:r>
      <w:r w:rsidR="00E72F92" w:rsidRPr="00E72F92">
        <w:rPr>
          <w:rFonts w:ascii="Arial" w:hAnsi="Arial" w:cs="Arial"/>
          <w:sz w:val="23"/>
          <w:szCs w:val="23"/>
          <w:lang w:val="en-US"/>
        </w:rPr>
        <w:t xml:space="preserve"> and </w:t>
      </w:r>
      <w:r w:rsidR="001725DB" w:rsidRPr="00E72F92">
        <w:rPr>
          <w:rFonts w:ascii="Arial" w:hAnsi="Arial" w:cs="Arial"/>
          <w:sz w:val="23"/>
          <w:szCs w:val="23"/>
          <w:lang w:val="en-US"/>
        </w:rPr>
        <w:t>people skills</w:t>
      </w:r>
      <w:r w:rsidR="00E72F92" w:rsidRPr="00E72F92">
        <w:rPr>
          <w:rFonts w:ascii="Arial" w:hAnsi="Arial" w:cs="Arial"/>
          <w:sz w:val="23"/>
          <w:szCs w:val="23"/>
          <w:lang w:val="en-US"/>
        </w:rPr>
        <w:t>.</w:t>
      </w:r>
    </w:p>
    <w:p w14:paraId="6B6DB296" w14:textId="1009D91F" w:rsidR="00E72F92" w:rsidRPr="00E72F92" w:rsidRDefault="00E72F92" w:rsidP="007F30B6">
      <w:pPr>
        <w:numPr>
          <w:ilvl w:val="0"/>
          <w:numId w:val="6"/>
        </w:numPr>
        <w:spacing w:after="0" w:line="360" w:lineRule="auto"/>
        <w:rPr>
          <w:rFonts w:ascii="Arial" w:hAnsi="Arial" w:cs="Arial"/>
          <w:sz w:val="23"/>
          <w:szCs w:val="23"/>
          <w:lang w:val="en-US"/>
        </w:rPr>
      </w:pPr>
      <w:r w:rsidRPr="00E72F92">
        <w:rPr>
          <w:rFonts w:ascii="Arial" w:hAnsi="Arial" w:cs="Arial"/>
          <w:sz w:val="23"/>
          <w:szCs w:val="23"/>
          <w:lang w:val="en-US"/>
        </w:rPr>
        <w:t>Leadership and excellent chair</w:t>
      </w:r>
      <w:r w:rsidR="001B3D08">
        <w:rPr>
          <w:rFonts w:ascii="Arial" w:hAnsi="Arial" w:cs="Arial"/>
          <w:sz w:val="23"/>
          <w:szCs w:val="23"/>
          <w:lang w:val="en-US"/>
        </w:rPr>
        <w:t>ing</w:t>
      </w:r>
      <w:r w:rsidRPr="00E72F92">
        <w:rPr>
          <w:rFonts w:ascii="Arial" w:hAnsi="Arial" w:cs="Arial"/>
          <w:sz w:val="23"/>
          <w:szCs w:val="23"/>
          <w:lang w:val="en-US"/>
        </w:rPr>
        <w:t xml:space="preserve"> skills.</w:t>
      </w:r>
    </w:p>
    <w:p w14:paraId="6A6914F5" w14:textId="77777777" w:rsidR="00E72F92" w:rsidRPr="00E72F92" w:rsidRDefault="00E72F92" w:rsidP="007F30B6">
      <w:pPr>
        <w:numPr>
          <w:ilvl w:val="0"/>
          <w:numId w:val="6"/>
        </w:numPr>
        <w:spacing w:after="0" w:line="360" w:lineRule="auto"/>
        <w:rPr>
          <w:rFonts w:ascii="Arial" w:hAnsi="Arial" w:cs="Arial"/>
          <w:sz w:val="23"/>
          <w:szCs w:val="23"/>
          <w:lang w:val="en-US"/>
        </w:rPr>
      </w:pPr>
      <w:r w:rsidRPr="00E72F92">
        <w:rPr>
          <w:rFonts w:ascii="Arial" w:hAnsi="Arial" w:cs="Arial"/>
          <w:sz w:val="23"/>
          <w:szCs w:val="23"/>
          <w:lang w:val="en-US"/>
        </w:rPr>
        <w:t>Project and time management skills.</w:t>
      </w:r>
    </w:p>
    <w:p w14:paraId="5C55ED91" w14:textId="77777777" w:rsidR="00E72F92" w:rsidRPr="00E72F92" w:rsidRDefault="00E72F92" w:rsidP="007F30B6">
      <w:pPr>
        <w:numPr>
          <w:ilvl w:val="0"/>
          <w:numId w:val="6"/>
        </w:numPr>
        <w:spacing w:after="0" w:line="360" w:lineRule="auto"/>
        <w:rPr>
          <w:rFonts w:ascii="Arial" w:hAnsi="Arial" w:cs="Arial"/>
          <w:sz w:val="23"/>
          <w:szCs w:val="23"/>
          <w:lang w:val="en-US"/>
        </w:rPr>
      </w:pPr>
      <w:r w:rsidRPr="00E72F92">
        <w:rPr>
          <w:rFonts w:ascii="Arial" w:hAnsi="Arial" w:cs="Arial"/>
          <w:sz w:val="23"/>
          <w:szCs w:val="23"/>
          <w:lang w:val="en-US"/>
        </w:rPr>
        <w:lastRenderedPageBreak/>
        <w:t xml:space="preserve">Ability to influence and work constructively with members, officers, the public, external advisors and outside </w:t>
      </w:r>
      <w:r w:rsidRPr="00E72F92">
        <w:rPr>
          <w:rFonts w:ascii="Arial" w:hAnsi="Arial" w:cs="Arial"/>
          <w:sz w:val="23"/>
          <w:szCs w:val="23"/>
        </w:rPr>
        <w:t>organisations.</w:t>
      </w:r>
    </w:p>
    <w:p w14:paraId="6787C976" w14:textId="77777777" w:rsidR="00E72F92" w:rsidRPr="00E72F92" w:rsidRDefault="00E72F92" w:rsidP="007F30B6">
      <w:pPr>
        <w:numPr>
          <w:ilvl w:val="0"/>
          <w:numId w:val="6"/>
        </w:numPr>
        <w:spacing w:after="0" w:line="360" w:lineRule="auto"/>
        <w:rPr>
          <w:rFonts w:ascii="Arial" w:hAnsi="Arial" w:cs="Arial"/>
          <w:sz w:val="23"/>
          <w:szCs w:val="23"/>
          <w:lang w:val="en-US"/>
        </w:rPr>
      </w:pPr>
      <w:r w:rsidRPr="00E72F92">
        <w:rPr>
          <w:rFonts w:ascii="Arial" w:hAnsi="Arial" w:cs="Arial"/>
          <w:sz w:val="23"/>
          <w:szCs w:val="23"/>
          <w:lang w:val="en-US"/>
        </w:rPr>
        <w:t>Ability to work as part of a team.</w:t>
      </w:r>
    </w:p>
    <w:p w14:paraId="5F48A263" w14:textId="77777777" w:rsidR="00E72F92" w:rsidRPr="00E72F92" w:rsidRDefault="00E72F92" w:rsidP="007F30B6">
      <w:pPr>
        <w:spacing w:after="0" w:line="360" w:lineRule="auto"/>
        <w:rPr>
          <w:rFonts w:ascii="Arial" w:hAnsi="Arial" w:cs="Arial"/>
          <w:b/>
          <w:bCs/>
          <w:sz w:val="23"/>
          <w:szCs w:val="23"/>
        </w:rPr>
      </w:pPr>
    </w:p>
    <w:tbl>
      <w:tblPr>
        <w:tblW w:w="0" w:type="auto"/>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1129"/>
        <w:gridCol w:w="1701"/>
        <w:gridCol w:w="1701"/>
        <w:gridCol w:w="4485"/>
      </w:tblGrid>
      <w:tr w:rsidR="008039F7" w:rsidRPr="008039F7" w14:paraId="0EA1567D" w14:textId="77777777" w:rsidTr="000D5CC3">
        <w:tc>
          <w:tcPr>
            <w:tcW w:w="1129" w:type="dxa"/>
            <w:tcBorders>
              <w:top w:val="single" w:sz="4" w:space="0" w:color="A5A5A5"/>
              <w:left w:val="single" w:sz="4" w:space="0" w:color="A5A5A5"/>
              <w:bottom w:val="single" w:sz="4" w:space="0" w:color="A5A5A5"/>
              <w:right w:val="nil"/>
            </w:tcBorders>
            <w:shd w:val="clear" w:color="auto" w:fill="A5A5A5"/>
          </w:tcPr>
          <w:p w14:paraId="15046FC2" w14:textId="77777777" w:rsidR="008039F7" w:rsidRPr="008039F7" w:rsidRDefault="008039F7" w:rsidP="008039F7">
            <w:pPr>
              <w:spacing w:after="0" w:line="240" w:lineRule="auto"/>
              <w:jc w:val="both"/>
              <w:rPr>
                <w:rFonts w:ascii="Arial" w:eastAsia="Times New Roman" w:hAnsi="Arial" w:cs="Arial"/>
                <w:b/>
                <w:bCs/>
                <w:color w:val="FFFFFF"/>
                <w:sz w:val="23"/>
                <w:szCs w:val="20"/>
              </w:rPr>
            </w:pPr>
            <w:r w:rsidRPr="008039F7">
              <w:rPr>
                <w:rFonts w:ascii="Arial" w:eastAsia="Times New Roman" w:hAnsi="Arial" w:cs="Arial"/>
                <w:b/>
                <w:bCs/>
                <w:color w:val="FFFFFF"/>
                <w:sz w:val="23"/>
                <w:szCs w:val="20"/>
              </w:rPr>
              <w:t>Version</w:t>
            </w:r>
          </w:p>
        </w:tc>
        <w:tc>
          <w:tcPr>
            <w:tcW w:w="1701" w:type="dxa"/>
            <w:tcBorders>
              <w:top w:val="single" w:sz="4" w:space="0" w:color="A5A5A5"/>
              <w:left w:val="nil"/>
              <w:bottom w:val="single" w:sz="4" w:space="0" w:color="A5A5A5"/>
              <w:right w:val="nil"/>
            </w:tcBorders>
            <w:shd w:val="clear" w:color="auto" w:fill="A5A5A5"/>
          </w:tcPr>
          <w:p w14:paraId="66401B3C" w14:textId="77777777" w:rsidR="008039F7" w:rsidRPr="008039F7" w:rsidRDefault="008039F7" w:rsidP="008039F7">
            <w:pPr>
              <w:spacing w:after="0" w:line="240" w:lineRule="auto"/>
              <w:jc w:val="both"/>
              <w:rPr>
                <w:rFonts w:ascii="Arial" w:eastAsia="Times New Roman" w:hAnsi="Arial" w:cs="Arial"/>
                <w:b/>
                <w:bCs/>
                <w:color w:val="FFFFFF"/>
                <w:sz w:val="23"/>
                <w:szCs w:val="20"/>
              </w:rPr>
            </w:pPr>
            <w:r w:rsidRPr="008039F7">
              <w:rPr>
                <w:rFonts w:ascii="Arial" w:eastAsia="Times New Roman" w:hAnsi="Arial" w:cs="Arial"/>
                <w:b/>
                <w:bCs/>
                <w:color w:val="FFFFFF"/>
                <w:sz w:val="23"/>
                <w:szCs w:val="20"/>
              </w:rPr>
              <w:t>Author</w:t>
            </w:r>
          </w:p>
        </w:tc>
        <w:tc>
          <w:tcPr>
            <w:tcW w:w="1701" w:type="dxa"/>
            <w:tcBorders>
              <w:top w:val="single" w:sz="4" w:space="0" w:color="A5A5A5"/>
              <w:left w:val="nil"/>
              <w:bottom w:val="single" w:sz="4" w:space="0" w:color="A5A5A5"/>
              <w:right w:val="nil"/>
            </w:tcBorders>
            <w:shd w:val="clear" w:color="auto" w:fill="A5A5A5"/>
          </w:tcPr>
          <w:p w14:paraId="4461C65E" w14:textId="77777777" w:rsidR="008039F7" w:rsidRPr="008039F7" w:rsidRDefault="008039F7" w:rsidP="008039F7">
            <w:pPr>
              <w:spacing w:after="0" w:line="240" w:lineRule="auto"/>
              <w:jc w:val="both"/>
              <w:rPr>
                <w:rFonts w:ascii="Arial" w:eastAsia="Times New Roman" w:hAnsi="Arial" w:cs="Arial"/>
                <w:b/>
                <w:bCs/>
                <w:color w:val="FFFFFF"/>
                <w:sz w:val="23"/>
                <w:szCs w:val="20"/>
              </w:rPr>
            </w:pPr>
            <w:r w:rsidRPr="008039F7">
              <w:rPr>
                <w:rFonts w:ascii="Arial" w:eastAsia="Times New Roman" w:hAnsi="Arial" w:cs="Arial"/>
                <w:b/>
                <w:bCs/>
                <w:color w:val="FFFFFF"/>
                <w:sz w:val="23"/>
                <w:szCs w:val="20"/>
              </w:rPr>
              <w:t>Revised</w:t>
            </w:r>
          </w:p>
        </w:tc>
        <w:tc>
          <w:tcPr>
            <w:tcW w:w="4485" w:type="dxa"/>
            <w:tcBorders>
              <w:top w:val="single" w:sz="4" w:space="0" w:color="A5A5A5"/>
              <w:left w:val="nil"/>
              <w:bottom w:val="single" w:sz="4" w:space="0" w:color="A5A5A5"/>
              <w:right w:val="single" w:sz="4" w:space="0" w:color="A5A5A5"/>
            </w:tcBorders>
            <w:shd w:val="clear" w:color="auto" w:fill="A5A5A5"/>
          </w:tcPr>
          <w:p w14:paraId="7603E627" w14:textId="77777777" w:rsidR="008039F7" w:rsidRPr="008039F7" w:rsidRDefault="008039F7" w:rsidP="008039F7">
            <w:pPr>
              <w:spacing w:after="0" w:line="240" w:lineRule="auto"/>
              <w:jc w:val="both"/>
              <w:rPr>
                <w:rFonts w:ascii="Arial" w:eastAsia="Times New Roman" w:hAnsi="Arial" w:cs="Arial"/>
                <w:b/>
                <w:bCs/>
                <w:color w:val="FFFFFF"/>
                <w:sz w:val="23"/>
                <w:szCs w:val="20"/>
              </w:rPr>
            </w:pPr>
            <w:r w:rsidRPr="008039F7">
              <w:rPr>
                <w:rFonts w:ascii="Arial" w:eastAsia="Times New Roman" w:hAnsi="Arial" w:cs="Arial"/>
                <w:b/>
                <w:bCs/>
                <w:color w:val="FFFFFF"/>
                <w:sz w:val="23"/>
                <w:szCs w:val="20"/>
              </w:rPr>
              <w:t>Changes</w:t>
            </w:r>
          </w:p>
        </w:tc>
      </w:tr>
      <w:tr w:rsidR="008039F7" w:rsidRPr="008039F7" w14:paraId="3578EE29" w14:textId="77777777" w:rsidTr="000D5CC3">
        <w:tc>
          <w:tcPr>
            <w:tcW w:w="1129" w:type="dxa"/>
            <w:shd w:val="clear" w:color="auto" w:fill="EDEDED"/>
          </w:tcPr>
          <w:p w14:paraId="5E7FB7AD" w14:textId="77777777" w:rsidR="008039F7" w:rsidRPr="008039F7" w:rsidRDefault="008039F7" w:rsidP="008039F7">
            <w:pPr>
              <w:spacing w:after="0" w:line="240" w:lineRule="auto"/>
              <w:jc w:val="both"/>
              <w:rPr>
                <w:rFonts w:ascii="Arial" w:eastAsia="Times New Roman" w:hAnsi="Arial" w:cs="Arial"/>
                <w:b/>
                <w:bCs/>
                <w:sz w:val="23"/>
                <w:szCs w:val="20"/>
              </w:rPr>
            </w:pPr>
            <w:r w:rsidRPr="008039F7">
              <w:rPr>
                <w:rFonts w:ascii="Arial" w:eastAsia="Times New Roman" w:hAnsi="Arial" w:cs="Arial"/>
                <w:b/>
                <w:bCs/>
                <w:sz w:val="23"/>
                <w:szCs w:val="20"/>
              </w:rPr>
              <w:t>v.1 Original</w:t>
            </w:r>
          </w:p>
        </w:tc>
        <w:tc>
          <w:tcPr>
            <w:tcW w:w="1701" w:type="dxa"/>
            <w:shd w:val="clear" w:color="auto" w:fill="EDEDED"/>
          </w:tcPr>
          <w:p w14:paraId="64B63F83" w14:textId="77777777" w:rsidR="008039F7" w:rsidRPr="008039F7" w:rsidRDefault="008039F7" w:rsidP="008039F7">
            <w:pPr>
              <w:spacing w:after="0" w:line="240" w:lineRule="auto"/>
              <w:jc w:val="both"/>
              <w:rPr>
                <w:rFonts w:ascii="Arial" w:eastAsia="Times New Roman" w:hAnsi="Arial" w:cs="Arial"/>
                <w:b/>
                <w:bCs/>
                <w:sz w:val="23"/>
                <w:szCs w:val="20"/>
              </w:rPr>
            </w:pPr>
            <w:r w:rsidRPr="008039F7">
              <w:rPr>
                <w:rFonts w:ascii="Arial" w:eastAsia="Times New Roman" w:hAnsi="Arial" w:cs="Arial"/>
                <w:b/>
                <w:bCs/>
                <w:sz w:val="23"/>
                <w:szCs w:val="20"/>
              </w:rPr>
              <w:t>Julie Wood</w:t>
            </w:r>
          </w:p>
        </w:tc>
        <w:tc>
          <w:tcPr>
            <w:tcW w:w="1701" w:type="dxa"/>
            <w:shd w:val="clear" w:color="auto" w:fill="EDEDED"/>
          </w:tcPr>
          <w:p w14:paraId="3EAF725C" w14:textId="77777777" w:rsidR="008039F7" w:rsidRPr="008039F7" w:rsidRDefault="008039F7" w:rsidP="008039F7">
            <w:pPr>
              <w:spacing w:after="0" w:line="240" w:lineRule="auto"/>
              <w:jc w:val="both"/>
              <w:rPr>
                <w:rFonts w:ascii="Arial" w:eastAsia="Times New Roman" w:hAnsi="Arial" w:cs="Arial"/>
                <w:b/>
                <w:bCs/>
                <w:sz w:val="23"/>
                <w:szCs w:val="20"/>
              </w:rPr>
            </w:pPr>
            <w:r w:rsidRPr="008039F7">
              <w:rPr>
                <w:rFonts w:ascii="Arial" w:eastAsia="Times New Roman" w:hAnsi="Arial" w:cs="Arial"/>
                <w:b/>
                <w:bCs/>
                <w:sz w:val="23"/>
                <w:szCs w:val="20"/>
              </w:rPr>
              <w:t>24/03/2023</w:t>
            </w:r>
          </w:p>
        </w:tc>
        <w:tc>
          <w:tcPr>
            <w:tcW w:w="4485" w:type="dxa"/>
            <w:shd w:val="clear" w:color="auto" w:fill="EDEDED"/>
          </w:tcPr>
          <w:p w14:paraId="6BC3113B" w14:textId="77777777" w:rsidR="008039F7" w:rsidRPr="008039F7" w:rsidRDefault="008039F7" w:rsidP="008039F7">
            <w:pPr>
              <w:spacing w:after="0" w:line="240" w:lineRule="auto"/>
              <w:jc w:val="both"/>
              <w:rPr>
                <w:rFonts w:ascii="Arial" w:eastAsia="Times New Roman" w:hAnsi="Arial" w:cs="Arial"/>
                <w:b/>
                <w:bCs/>
                <w:sz w:val="23"/>
                <w:szCs w:val="20"/>
              </w:rPr>
            </w:pPr>
          </w:p>
        </w:tc>
      </w:tr>
      <w:tr w:rsidR="008039F7" w:rsidRPr="008039F7" w14:paraId="52EE3746" w14:textId="77777777" w:rsidTr="000D5CC3">
        <w:tc>
          <w:tcPr>
            <w:tcW w:w="1129" w:type="dxa"/>
          </w:tcPr>
          <w:p w14:paraId="7B5559C2" w14:textId="77777777" w:rsidR="008039F7" w:rsidRPr="008039F7" w:rsidRDefault="008039F7" w:rsidP="008039F7">
            <w:pPr>
              <w:spacing w:after="0" w:line="240" w:lineRule="auto"/>
              <w:jc w:val="both"/>
              <w:rPr>
                <w:rFonts w:ascii="Arial" w:eastAsia="Times New Roman" w:hAnsi="Arial" w:cs="Arial"/>
                <w:b/>
                <w:bCs/>
                <w:sz w:val="23"/>
                <w:szCs w:val="20"/>
              </w:rPr>
            </w:pPr>
            <w:r w:rsidRPr="008039F7">
              <w:rPr>
                <w:rFonts w:ascii="Arial" w:eastAsia="Times New Roman" w:hAnsi="Arial" w:cs="Arial"/>
                <w:b/>
                <w:bCs/>
                <w:sz w:val="23"/>
                <w:szCs w:val="20"/>
              </w:rPr>
              <w:t>v.2</w:t>
            </w:r>
          </w:p>
        </w:tc>
        <w:tc>
          <w:tcPr>
            <w:tcW w:w="1701" w:type="dxa"/>
          </w:tcPr>
          <w:p w14:paraId="14615087" w14:textId="77777777" w:rsidR="008039F7" w:rsidRPr="008039F7" w:rsidRDefault="008039F7" w:rsidP="008039F7">
            <w:pPr>
              <w:spacing w:after="0" w:line="240" w:lineRule="auto"/>
              <w:jc w:val="both"/>
              <w:rPr>
                <w:rFonts w:ascii="Arial" w:eastAsia="Times New Roman" w:hAnsi="Arial" w:cs="Arial"/>
                <w:b/>
                <w:bCs/>
                <w:sz w:val="23"/>
                <w:szCs w:val="20"/>
              </w:rPr>
            </w:pPr>
            <w:r w:rsidRPr="008039F7">
              <w:rPr>
                <w:rFonts w:ascii="Arial" w:eastAsia="Times New Roman" w:hAnsi="Arial" w:cs="Arial"/>
                <w:b/>
                <w:bCs/>
                <w:sz w:val="23"/>
                <w:szCs w:val="20"/>
              </w:rPr>
              <w:t>Julie Wood</w:t>
            </w:r>
          </w:p>
        </w:tc>
        <w:tc>
          <w:tcPr>
            <w:tcW w:w="1701" w:type="dxa"/>
          </w:tcPr>
          <w:p w14:paraId="745B17FE" w14:textId="3475E0E0" w:rsidR="008039F7" w:rsidRPr="008039F7" w:rsidRDefault="008039F7" w:rsidP="008039F7">
            <w:pPr>
              <w:spacing w:after="0" w:line="240" w:lineRule="auto"/>
              <w:jc w:val="both"/>
              <w:rPr>
                <w:rFonts w:ascii="Arial" w:eastAsia="Times New Roman" w:hAnsi="Arial" w:cs="Arial"/>
                <w:b/>
                <w:bCs/>
                <w:sz w:val="23"/>
                <w:szCs w:val="20"/>
              </w:rPr>
            </w:pPr>
            <w:r w:rsidRPr="008039F7">
              <w:rPr>
                <w:rFonts w:ascii="Arial" w:eastAsia="Times New Roman" w:hAnsi="Arial" w:cs="Arial"/>
                <w:b/>
                <w:bCs/>
                <w:sz w:val="23"/>
                <w:szCs w:val="20"/>
              </w:rPr>
              <w:t>2</w:t>
            </w:r>
            <w:r>
              <w:rPr>
                <w:rFonts w:ascii="Arial" w:eastAsia="Times New Roman" w:hAnsi="Arial" w:cs="Arial"/>
                <w:b/>
                <w:bCs/>
                <w:sz w:val="23"/>
                <w:szCs w:val="20"/>
              </w:rPr>
              <w:t>8</w:t>
            </w:r>
            <w:r w:rsidRPr="008039F7">
              <w:rPr>
                <w:rFonts w:ascii="Arial" w:eastAsia="Times New Roman" w:hAnsi="Arial" w:cs="Arial"/>
                <w:b/>
                <w:bCs/>
                <w:sz w:val="23"/>
                <w:szCs w:val="20"/>
              </w:rPr>
              <w:t>/07/2025</w:t>
            </w:r>
          </w:p>
        </w:tc>
        <w:tc>
          <w:tcPr>
            <w:tcW w:w="4485" w:type="dxa"/>
          </w:tcPr>
          <w:p w14:paraId="65B45A04" w14:textId="77777777" w:rsidR="008039F7" w:rsidRPr="008039F7" w:rsidRDefault="008039F7" w:rsidP="008039F7">
            <w:pPr>
              <w:spacing w:after="0" w:line="240" w:lineRule="auto"/>
              <w:jc w:val="both"/>
              <w:rPr>
                <w:rFonts w:ascii="Arial" w:eastAsia="Times New Roman" w:hAnsi="Arial" w:cs="Arial"/>
                <w:b/>
                <w:bCs/>
                <w:sz w:val="23"/>
                <w:szCs w:val="20"/>
              </w:rPr>
            </w:pPr>
            <w:r w:rsidRPr="008039F7">
              <w:rPr>
                <w:rFonts w:ascii="Arial" w:eastAsia="Times New Roman" w:hAnsi="Arial" w:cs="Arial"/>
                <w:b/>
                <w:bCs/>
                <w:sz w:val="23"/>
                <w:szCs w:val="20"/>
              </w:rPr>
              <w:t>Reviewed and amended to correct grammatical and spelling errors</w:t>
            </w:r>
          </w:p>
        </w:tc>
      </w:tr>
      <w:tr w:rsidR="008039F7" w:rsidRPr="008039F7" w14:paraId="4B1048FC" w14:textId="77777777" w:rsidTr="000D5CC3">
        <w:tc>
          <w:tcPr>
            <w:tcW w:w="1129" w:type="dxa"/>
            <w:shd w:val="clear" w:color="auto" w:fill="EDEDED"/>
          </w:tcPr>
          <w:p w14:paraId="17CB60E2" w14:textId="77777777" w:rsidR="008039F7" w:rsidRPr="008039F7" w:rsidRDefault="008039F7" w:rsidP="008039F7">
            <w:pPr>
              <w:spacing w:after="0" w:line="240" w:lineRule="auto"/>
              <w:jc w:val="both"/>
              <w:rPr>
                <w:rFonts w:ascii="Arial" w:eastAsia="Times New Roman" w:hAnsi="Arial" w:cs="Arial"/>
                <w:b/>
                <w:bCs/>
                <w:sz w:val="23"/>
                <w:szCs w:val="20"/>
              </w:rPr>
            </w:pPr>
          </w:p>
        </w:tc>
        <w:tc>
          <w:tcPr>
            <w:tcW w:w="1701" w:type="dxa"/>
            <w:shd w:val="clear" w:color="auto" w:fill="EDEDED"/>
          </w:tcPr>
          <w:p w14:paraId="70507984" w14:textId="77777777" w:rsidR="008039F7" w:rsidRPr="008039F7" w:rsidRDefault="008039F7" w:rsidP="008039F7">
            <w:pPr>
              <w:spacing w:after="0" w:line="240" w:lineRule="auto"/>
              <w:jc w:val="both"/>
              <w:rPr>
                <w:rFonts w:ascii="Arial" w:eastAsia="Times New Roman" w:hAnsi="Arial" w:cs="Arial"/>
                <w:b/>
                <w:bCs/>
                <w:sz w:val="23"/>
                <w:szCs w:val="20"/>
              </w:rPr>
            </w:pPr>
          </w:p>
        </w:tc>
        <w:tc>
          <w:tcPr>
            <w:tcW w:w="1701" w:type="dxa"/>
            <w:shd w:val="clear" w:color="auto" w:fill="EDEDED"/>
          </w:tcPr>
          <w:p w14:paraId="5A52BEBA" w14:textId="77777777" w:rsidR="008039F7" w:rsidRPr="008039F7" w:rsidRDefault="008039F7" w:rsidP="008039F7">
            <w:pPr>
              <w:spacing w:after="0" w:line="240" w:lineRule="auto"/>
              <w:jc w:val="both"/>
              <w:rPr>
                <w:rFonts w:ascii="Arial" w:eastAsia="Times New Roman" w:hAnsi="Arial" w:cs="Arial"/>
                <w:b/>
                <w:bCs/>
                <w:sz w:val="23"/>
                <w:szCs w:val="20"/>
              </w:rPr>
            </w:pPr>
          </w:p>
        </w:tc>
        <w:tc>
          <w:tcPr>
            <w:tcW w:w="4485" w:type="dxa"/>
            <w:shd w:val="clear" w:color="auto" w:fill="EDEDED"/>
          </w:tcPr>
          <w:p w14:paraId="336BD67D" w14:textId="77777777" w:rsidR="008039F7" w:rsidRPr="008039F7" w:rsidRDefault="008039F7" w:rsidP="008039F7">
            <w:pPr>
              <w:spacing w:after="0" w:line="240" w:lineRule="auto"/>
              <w:jc w:val="both"/>
              <w:rPr>
                <w:rFonts w:ascii="Arial" w:eastAsia="Times New Roman" w:hAnsi="Arial" w:cs="Arial"/>
                <w:b/>
                <w:bCs/>
                <w:sz w:val="23"/>
                <w:szCs w:val="20"/>
              </w:rPr>
            </w:pPr>
          </w:p>
        </w:tc>
      </w:tr>
      <w:tr w:rsidR="008039F7" w:rsidRPr="008039F7" w14:paraId="6F623912" w14:textId="77777777" w:rsidTr="000D5CC3">
        <w:tc>
          <w:tcPr>
            <w:tcW w:w="1129" w:type="dxa"/>
          </w:tcPr>
          <w:p w14:paraId="4ACCC1A4" w14:textId="77777777" w:rsidR="008039F7" w:rsidRPr="008039F7" w:rsidRDefault="008039F7" w:rsidP="008039F7">
            <w:pPr>
              <w:spacing w:after="0" w:line="240" w:lineRule="auto"/>
              <w:jc w:val="both"/>
              <w:rPr>
                <w:rFonts w:ascii="Arial" w:eastAsia="Times New Roman" w:hAnsi="Arial" w:cs="Arial"/>
                <w:b/>
                <w:bCs/>
                <w:sz w:val="23"/>
                <w:szCs w:val="20"/>
              </w:rPr>
            </w:pPr>
          </w:p>
        </w:tc>
        <w:tc>
          <w:tcPr>
            <w:tcW w:w="1701" w:type="dxa"/>
          </w:tcPr>
          <w:p w14:paraId="2C2D7F1B" w14:textId="77777777" w:rsidR="008039F7" w:rsidRPr="008039F7" w:rsidRDefault="008039F7" w:rsidP="008039F7">
            <w:pPr>
              <w:spacing w:after="0" w:line="240" w:lineRule="auto"/>
              <w:jc w:val="both"/>
              <w:rPr>
                <w:rFonts w:ascii="Arial" w:eastAsia="Times New Roman" w:hAnsi="Arial" w:cs="Arial"/>
                <w:b/>
                <w:bCs/>
                <w:sz w:val="23"/>
                <w:szCs w:val="20"/>
              </w:rPr>
            </w:pPr>
          </w:p>
        </w:tc>
        <w:tc>
          <w:tcPr>
            <w:tcW w:w="1701" w:type="dxa"/>
          </w:tcPr>
          <w:p w14:paraId="6871F012" w14:textId="77777777" w:rsidR="008039F7" w:rsidRPr="008039F7" w:rsidRDefault="008039F7" w:rsidP="008039F7">
            <w:pPr>
              <w:spacing w:after="0" w:line="240" w:lineRule="auto"/>
              <w:jc w:val="both"/>
              <w:rPr>
                <w:rFonts w:ascii="Arial" w:eastAsia="Times New Roman" w:hAnsi="Arial" w:cs="Arial"/>
                <w:b/>
                <w:bCs/>
                <w:sz w:val="23"/>
                <w:szCs w:val="20"/>
              </w:rPr>
            </w:pPr>
          </w:p>
        </w:tc>
        <w:tc>
          <w:tcPr>
            <w:tcW w:w="4485" w:type="dxa"/>
          </w:tcPr>
          <w:p w14:paraId="7613C464" w14:textId="77777777" w:rsidR="008039F7" w:rsidRPr="008039F7" w:rsidRDefault="008039F7" w:rsidP="008039F7">
            <w:pPr>
              <w:spacing w:after="0" w:line="240" w:lineRule="auto"/>
              <w:jc w:val="both"/>
              <w:rPr>
                <w:rFonts w:ascii="Arial" w:eastAsia="Times New Roman" w:hAnsi="Arial" w:cs="Arial"/>
                <w:b/>
                <w:bCs/>
                <w:sz w:val="23"/>
                <w:szCs w:val="20"/>
              </w:rPr>
            </w:pPr>
          </w:p>
        </w:tc>
      </w:tr>
    </w:tbl>
    <w:p w14:paraId="008A86BC" w14:textId="77777777" w:rsidR="00E72F92" w:rsidRPr="00E72F92" w:rsidRDefault="00E72F92" w:rsidP="007F30B6">
      <w:pPr>
        <w:spacing w:after="0" w:line="360" w:lineRule="auto"/>
        <w:rPr>
          <w:rFonts w:ascii="Arial" w:hAnsi="Arial" w:cs="Arial"/>
          <w:sz w:val="23"/>
          <w:szCs w:val="23"/>
        </w:rPr>
      </w:pPr>
    </w:p>
    <w:p w14:paraId="5D5F9ACF" w14:textId="77777777" w:rsidR="009253E5" w:rsidRPr="009253E5" w:rsidRDefault="009253E5" w:rsidP="007F30B6">
      <w:pPr>
        <w:spacing w:after="0" w:line="360" w:lineRule="auto"/>
        <w:rPr>
          <w:rFonts w:ascii="Arial" w:hAnsi="Arial" w:cs="Arial"/>
          <w:sz w:val="23"/>
          <w:szCs w:val="23"/>
          <w:lang w:val="en-US"/>
        </w:rPr>
      </w:pPr>
    </w:p>
    <w:sectPr w:rsidR="009253E5" w:rsidRPr="009253E5">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E73BB" w14:textId="77777777" w:rsidR="00D00C08" w:rsidRDefault="00D00C08" w:rsidP="00D16D7A">
      <w:pPr>
        <w:spacing w:after="0" w:line="240" w:lineRule="auto"/>
      </w:pPr>
      <w:r>
        <w:separator/>
      </w:r>
    </w:p>
  </w:endnote>
  <w:endnote w:type="continuationSeparator" w:id="0">
    <w:p w14:paraId="726B2700" w14:textId="77777777" w:rsidR="00D00C08" w:rsidRDefault="00D00C08" w:rsidP="00D16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9579050"/>
      <w:docPartObj>
        <w:docPartGallery w:val="Page Numbers (Bottom of Page)"/>
        <w:docPartUnique/>
      </w:docPartObj>
    </w:sdtPr>
    <w:sdtEndPr>
      <w:rPr>
        <w:noProof/>
      </w:rPr>
    </w:sdtEndPr>
    <w:sdtContent>
      <w:p w14:paraId="53B86A2C" w14:textId="1DC2629B" w:rsidR="008039F7" w:rsidRDefault="008039F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FF818F1" w14:textId="7FA21AE1" w:rsidR="00D16D7A" w:rsidRDefault="00D16D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D18FA" w14:textId="77777777" w:rsidR="00D00C08" w:rsidRDefault="00D00C08" w:rsidP="00D16D7A">
      <w:pPr>
        <w:spacing w:after="0" w:line="240" w:lineRule="auto"/>
      </w:pPr>
      <w:r>
        <w:separator/>
      </w:r>
    </w:p>
  </w:footnote>
  <w:footnote w:type="continuationSeparator" w:id="0">
    <w:p w14:paraId="66EBDE65" w14:textId="77777777" w:rsidR="00D00C08" w:rsidRDefault="00D00C08" w:rsidP="00D16D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7BAF"/>
    <w:multiLevelType w:val="hybridMultilevel"/>
    <w:tmpl w:val="70F281E0"/>
    <w:lvl w:ilvl="0" w:tplc="06C64468">
      <w:numFmt w:val="bullet"/>
      <w:lvlText w:val=""/>
      <w:lvlJc w:val="left"/>
      <w:pPr>
        <w:tabs>
          <w:tab w:val="num" w:pos="1080"/>
        </w:tabs>
        <w:ind w:left="1080" w:hanging="72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FDD811F2">
      <w:numFmt w:val="bullet"/>
      <w:lvlText w:val="•"/>
      <w:lvlJc w:val="left"/>
      <w:pPr>
        <w:ind w:left="3600" w:hanging="360"/>
      </w:pPr>
      <w:rPr>
        <w:rFonts w:ascii="Arial" w:eastAsia="Times New Roman" w:hAnsi="Arial"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02011A"/>
    <w:multiLevelType w:val="hybridMultilevel"/>
    <w:tmpl w:val="BDA84B12"/>
    <w:lvl w:ilvl="0" w:tplc="08090001">
      <w:start w:val="1"/>
      <w:numFmt w:val="bullet"/>
      <w:lvlText w:val=""/>
      <w:lvlJc w:val="left"/>
      <w:pPr>
        <w:ind w:left="1569" w:hanging="360"/>
      </w:pPr>
      <w:rPr>
        <w:rFonts w:ascii="Symbol" w:hAnsi="Symbol" w:hint="default"/>
      </w:rPr>
    </w:lvl>
    <w:lvl w:ilvl="1" w:tplc="08090003" w:tentative="1">
      <w:start w:val="1"/>
      <w:numFmt w:val="bullet"/>
      <w:lvlText w:val="o"/>
      <w:lvlJc w:val="left"/>
      <w:pPr>
        <w:ind w:left="2289" w:hanging="360"/>
      </w:pPr>
      <w:rPr>
        <w:rFonts w:ascii="Courier New" w:hAnsi="Courier New" w:cs="Courier New" w:hint="default"/>
      </w:rPr>
    </w:lvl>
    <w:lvl w:ilvl="2" w:tplc="08090005" w:tentative="1">
      <w:start w:val="1"/>
      <w:numFmt w:val="bullet"/>
      <w:lvlText w:val=""/>
      <w:lvlJc w:val="left"/>
      <w:pPr>
        <w:ind w:left="3009" w:hanging="360"/>
      </w:pPr>
      <w:rPr>
        <w:rFonts w:ascii="Wingdings" w:hAnsi="Wingdings" w:hint="default"/>
      </w:rPr>
    </w:lvl>
    <w:lvl w:ilvl="3" w:tplc="08090001" w:tentative="1">
      <w:start w:val="1"/>
      <w:numFmt w:val="bullet"/>
      <w:lvlText w:val=""/>
      <w:lvlJc w:val="left"/>
      <w:pPr>
        <w:ind w:left="3729" w:hanging="360"/>
      </w:pPr>
      <w:rPr>
        <w:rFonts w:ascii="Symbol" w:hAnsi="Symbol" w:hint="default"/>
      </w:rPr>
    </w:lvl>
    <w:lvl w:ilvl="4" w:tplc="08090003" w:tentative="1">
      <w:start w:val="1"/>
      <w:numFmt w:val="bullet"/>
      <w:lvlText w:val="o"/>
      <w:lvlJc w:val="left"/>
      <w:pPr>
        <w:ind w:left="4449" w:hanging="360"/>
      </w:pPr>
      <w:rPr>
        <w:rFonts w:ascii="Courier New" w:hAnsi="Courier New" w:cs="Courier New" w:hint="default"/>
      </w:rPr>
    </w:lvl>
    <w:lvl w:ilvl="5" w:tplc="08090005" w:tentative="1">
      <w:start w:val="1"/>
      <w:numFmt w:val="bullet"/>
      <w:lvlText w:val=""/>
      <w:lvlJc w:val="left"/>
      <w:pPr>
        <w:ind w:left="5169" w:hanging="360"/>
      </w:pPr>
      <w:rPr>
        <w:rFonts w:ascii="Wingdings" w:hAnsi="Wingdings" w:hint="default"/>
      </w:rPr>
    </w:lvl>
    <w:lvl w:ilvl="6" w:tplc="08090001" w:tentative="1">
      <w:start w:val="1"/>
      <w:numFmt w:val="bullet"/>
      <w:lvlText w:val=""/>
      <w:lvlJc w:val="left"/>
      <w:pPr>
        <w:ind w:left="5889" w:hanging="360"/>
      </w:pPr>
      <w:rPr>
        <w:rFonts w:ascii="Symbol" w:hAnsi="Symbol" w:hint="default"/>
      </w:rPr>
    </w:lvl>
    <w:lvl w:ilvl="7" w:tplc="08090003" w:tentative="1">
      <w:start w:val="1"/>
      <w:numFmt w:val="bullet"/>
      <w:lvlText w:val="o"/>
      <w:lvlJc w:val="left"/>
      <w:pPr>
        <w:ind w:left="6609" w:hanging="360"/>
      </w:pPr>
      <w:rPr>
        <w:rFonts w:ascii="Courier New" w:hAnsi="Courier New" w:cs="Courier New" w:hint="default"/>
      </w:rPr>
    </w:lvl>
    <w:lvl w:ilvl="8" w:tplc="08090005" w:tentative="1">
      <w:start w:val="1"/>
      <w:numFmt w:val="bullet"/>
      <w:lvlText w:val=""/>
      <w:lvlJc w:val="left"/>
      <w:pPr>
        <w:ind w:left="7329" w:hanging="360"/>
      </w:pPr>
      <w:rPr>
        <w:rFonts w:ascii="Wingdings" w:hAnsi="Wingdings" w:hint="default"/>
      </w:rPr>
    </w:lvl>
  </w:abstractNum>
  <w:abstractNum w:abstractNumId="2" w15:restartNumberingAfterBreak="0">
    <w:nsid w:val="0F612160"/>
    <w:multiLevelType w:val="hybridMultilevel"/>
    <w:tmpl w:val="32789D3A"/>
    <w:lvl w:ilvl="0" w:tplc="2976FAC6">
      <w:start w:val="1"/>
      <w:numFmt w:val="decimal"/>
      <w:lvlText w:val="%1."/>
      <w:lvlJc w:val="left"/>
      <w:pPr>
        <w:tabs>
          <w:tab w:val="num" w:pos="397"/>
        </w:tabs>
        <w:ind w:left="39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57347C"/>
    <w:multiLevelType w:val="hybridMultilevel"/>
    <w:tmpl w:val="80D8627A"/>
    <w:lvl w:ilvl="0" w:tplc="2976FAC6">
      <w:start w:val="1"/>
      <w:numFmt w:val="decimal"/>
      <w:lvlText w:val="%1."/>
      <w:lvlJc w:val="left"/>
      <w:pPr>
        <w:tabs>
          <w:tab w:val="num" w:pos="397"/>
        </w:tabs>
        <w:ind w:left="39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205ED9"/>
    <w:multiLevelType w:val="hybridMultilevel"/>
    <w:tmpl w:val="C97AC5E6"/>
    <w:lvl w:ilvl="0" w:tplc="2976FAC6">
      <w:start w:val="1"/>
      <w:numFmt w:val="decimal"/>
      <w:lvlText w:val="%1."/>
      <w:lvlJc w:val="left"/>
      <w:pPr>
        <w:tabs>
          <w:tab w:val="num" w:pos="397"/>
        </w:tabs>
        <w:ind w:left="39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2926678"/>
    <w:multiLevelType w:val="hybridMultilevel"/>
    <w:tmpl w:val="BDA87D22"/>
    <w:lvl w:ilvl="0" w:tplc="2976FAC6">
      <w:start w:val="1"/>
      <w:numFmt w:val="decimal"/>
      <w:lvlText w:val="%1."/>
      <w:lvlJc w:val="left"/>
      <w:pPr>
        <w:tabs>
          <w:tab w:val="num" w:pos="397"/>
        </w:tabs>
        <w:ind w:left="39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2E8291A"/>
    <w:multiLevelType w:val="hybridMultilevel"/>
    <w:tmpl w:val="25B63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BB4BBB"/>
    <w:multiLevelType w:val="hybridMultilevel"/>
    <w:tmpl w:val="2F2AECD4"/>
    <w:lvl w:ilvl="0" w:tplc="2976FAC6">
      <w:start w:val="1"/>
      <w:numFmt w:val="decimal"/>
      <w:lvlText w:val="%1."/>
      <w:lvlJc w:val="left"/>
      <w:pPr>
        <w:tabs>
          <w:tab w:val="num" w:pos="397"/>
        </w:tabs>
        <w:ind w:left="39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3E467C4"/>
    <w:multiLevelType w:val="hybridMultilevel"/>
    <w:tmpl w:val="4DAAC684"/>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347700AB"/>
    <w:multiLevelType w:val="hybridMultilevel"/>
    <w:tmpl w:val="AF5A99D8"/>
    <w:lvl w:ilvl="0" w:tplc="2976FAC6">
      <w:start w:val="1"/>
      <w:numFmt w:val="decimal"/>
      <w:lvlText w:val="%1."/>
      <w:lvlJc w:val="left"/>
      <w:pPr>
        <w:tabs>
          <w:tab w:val="num" w:pos="397"/>
        </w:tabs>
        <w:ind w:left="39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D967253"/>
    <w:multiLevelType w:val="hybridMultilevel"/>
    <w:tmpl w:val="450672BE"/>
    <w:lvl w:ilvl="0" w:tplc="3E048BEA">
      <w:start w:val="1"/>
      <w:numFmt w:val="bullet"/>
      <w:lvlText w:val=""/>
      <w:lvlJc w:val="left"/>
      <w:pPr>
        <w:tabs>
          <w:tab w:val="num" w:pos="720"/>
        </w:tabs>
        <w:ind w:left="720" w:hanging="360"/>
      </w:pPr>
      <w:rPr>
        <w:rFonts w:ascii="Symbol" w:hAnsi="Symbol" w:hint="default"/>
        <w:sz w:val="20"/>
      </w:rPr>
    </w:lvl>
    <w:lvl w:ilvl="1" w:tplc="F54AC6E2" w:tentative="1">
      <w:start w:val="1"/>
      <w:numFmt w:val="bullet"/>
      <w:lvlText w:val="o"/>
      <w:lvlJc w:val="left"/>
      <w:pPr>
        <w:tabs>
          <w:tab w:val="num" w:pos="1440"/>
        </w:tabs>
        <w:ind w:left="1440" w:hanging="360"/>
      </w:pPr>
      <w:rPr>
        <w:rFonts w:ascii="Courier New" w:hAnsi="Courier New" w:hint="default"/>
        <w:sz w:val="20"/>
      </w:rPr>
    </w:lvl>
    <w:lvl w:ilvl="2" w:tplc="871A7AA0" w:tentative="1">
      <w:start w:val="1"/>
      <w:numFmt w:val="bullet"/>
      <w:lvlText w:val=""/>
      <w:lvlJc w:val="left"/>
      <w:pPr>
        <w:tabs>
          <w:tab w:val="num" w:pos="2160"/>
        </w:tabs>
        <w:ind w:left="2160" w:hanging="360"/>
      </w:pPr>
      <w:rPr>
        <w:rFonts w:ascii="Wingdings" w:hAnsi="Wingdings" w:hint="default"/>
        <w:sz w:val="20"/>
      </w:rPr>
    </w:lvl>
    <w:lvl w:ilvl="3" w:tplc="AD947E26" w:tentative="1">
      <w:start w:val="1"/>
      <w:numFmt w:val="bullet"/>
      <w:lvlText w:val=""/>
      <w:lvlJc w:val="left"/>
      <w:pPr>
        <w:tabs>
          <w:tab w:val="num" w:pos="2880"/>
        </w:tabs>
        <w:ind w:left="2880" w:hanging="360"/>
      </w:pPr>
      <w:rPr>
        <w:rFonts w:ascii="Wingdings" w:hAnsi="Wingdings" w:hint="default"/>
        <w:sz w:val="20"/>
      </w:rPr>
    </w:lvl>
    <w:lvl w:ilvl="4" w:tplc="02025DBE" w:tentative="1">
      <w:start w:val="1"/>
      <w:numFmt w:val="bullet"/>
      <w:lvlText w:val=""/>
      <w:lvlJc w:val="left"/>
      <w:pPr>
        <w:tabs>
          <w:tab w:val="num" w:pos="3600"/>
        </w:tabs>
        <w:ind w:left="3600" w:hanging="360"/>
      </w:pPr>
      <w:rPr>
        <w:rFonts w:ascii="Wingdings" w:hAnsi="Wingdings" w:hint="default"/>
        <w:sz w:val="20"/>
      </w:rPr>
    </w:lvl>
    <w:lvl w:ilvl="5" w:tplc="B42CA698" w:tentative="1">
      <w:start w:val="1"/>
      <w:numFmt w:val="bullet"/>
      <w:lvlText w:val=""/>
      <w:lvlJc w:val="left"/>
      <w:pPr>
        <w:tabs>
          <w:tab w:val="num" w:pos="4320"/>
        </w:tabs>
        <w:ind w:left="4320" w:hanging="360"/>
      </w:pPr>
      <w:rPr>
        <w:rFonts w:ascii="Wingdings" w:hAnsi="Wingdings" w:hint="default"/>
        <w:sz w:val="20"/>
      </w:rPr>
    </w:lvl>
    <w:lvl w:ilvl="6" w:tplc="9ADC6C2E" w:tentative="1">
      <w:start w:val="1"/>
      <w:numFmt w:val="bullet"/>
      <w:lvlText w:val=""/>
      <w:lvlJc w:val="left"/>
      <w:pPr>
        <w:tabs>
          <w:tab w:val="num" w:pos="5040"/>
        </w:tabs>
        <w:ind w:left="5040" w:hanging="360"/>
      </w:pPr>
      <w:rPr>
        <w:rFonts w:ascii="Wingdings" w:hAnsi="Wingdings" w:hint="default"/>
        <w:sz w:val="20"/>
      </w:rPr>
    </w:lvl>
    <w:lvl w:ilvl="7" w:tplc="9D1A99DC" w:tentative="1">
      <w:start w:val="1"/>
      <w:numFmt w:val="bullet"/>
      <w:lvlText w:val=""/>
      <w:lvlJc w:val="left"/>
      <w:pPr>
        <w:tabs>
          <w:tab w:val="num" w:pos="5760"/>
        </w:tabs>
        <w:ind w:left="5760" w:hanging="360"/>
      </w:pPr>
      <w:rPr>
        <w:rFonts w:ascii="Wingdings" w:hAnsi="Wingdings" w:hint="default"/>
        <w:sz w:val="20"/>
      </w:rPr>
    </w:lvl>
    <w:lvl w:ilvl="8" w:tplc="2834D8DA"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157451"/>
    <w:multiLevelType w:val="hybridMultilevel"/>
    <w:tmpl w:val="3DF0B356"/>
    <w:lvl w:ilvl="0" w:tplc="2976FAC6">
      <w:start w:val="1"/>
      <w:numFmt w:val="decimal"/>
      <w:lvlText w:val="%1."/>
      <w:lvlJc w:val="left"/>
      <w:pPr>
        <w:tabs>
          <w:tab w:val="num" w:pos="397"/>
        </w:tabs>
        <w:ind w:left="39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F0D6FC8"/>
    <w:multiLevelType w:val="hybridMultilevel"/>
    <w:tmpl w:val="3E0251E2"/>
    <w:lvl w:ilvl="0" w:tplc="2976FAC6">
      <w:start w:val="1"/>
      <w:numFmt w:val="decimal"/>
      <w:lvlText w:val="%1."/>
      <w:lvlJc w:val="left"/>
      <w:pPr>
        <w:tabs>
          <w:tab w:val="num" w:pos="397"/>
        </w:tabs>
        <w:ind w:left="39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F824753"/>
    <w:multiLevelType w:val="hybridMultilevel"/>
    <w:tmpl w:val="E2B03EA6"/>
    <w:lvl w:ilvl="0" w:tplc="B484AEF0">
      <w:start w:val="1"/>
      <w:numFmt w:val="bullet"/>
      <w:lvlText w:val=""/>
      <w:lvlJc w:val="left"/>
      <w:pPr>
        <w:tabs>
          <w:tab w:val="num" w:pos="720"/>
        </w:tabs>
        <w:ind w:left="720" w:hanging="360"/>
      </w:pPr>
      <w:rPr>
        <w:rFonts w:ascii="Symbol" w:hAnsi="Symbol" w:hint="default"/>
        <w:sz w:val="20"/>
      </w:rPr>
    </w:lvl>
    <w:lvl w:ilvl="1" w:tplc="C03EAA40" w:tentative="1">
      <w:start w:val="1"/>
      <w:numFmt w:val="bullet"/>
      <w:lvlText w:val="o"/>
      <w:lvlJc w:val="left"/>
      <w:pPr>
        <w:tabs>
          <w:tab w:val="num" w:pos="1440"/>
        </w:tabs>
        <w:ind w:left="1440" w:hanging="360"/>
      </w:pPr>
      <w:rPr>
        <w:rFonts w:ascii="Courier New" w:hAnsi="Courier New" w:hint="default"/>
        <w:sz w:val="20"/>
      </w:rPr>
    </w:lvl>
    <w:lvl w:ilvl="2" w:tplc="D0221DA8" w:tentative="1">
      <w:start w:val="1"/>
      <w:numFmt w:val="bullet"/>
      <w:lvlText w:val=""/>
      <w:lvlJc w:val="left"/>
      <w:pPr>
        <w:tabs>
          <w:tab w:val="num" w:pos="2160"/>
        </w:tabs>
        <w:ind w:left="2160" w:hanging="360"/>
      </w:pPr>
      <w:rPr>
        <w:rFonts w:ascii="Wingdings" w:hAnsi="Wingdings" w:hint="default"/>
        <w:sz w:val="20"/>
      </w:rPr>
    </w:lvl>
    <w:lvl w:ilvl="3" w:tplc="119011C8" w:tentative="1">
      <w:start w:val="1"/>
      <w:numFmt w:val="bullet"/>
      <w:lvlText w:val=""/>
      <w:lvlJc w:val="left"/>
      <w:pPr>
        <w:tabs>
          <w:tab w:val="num" w:pos="2880"/>
        </w:tabs>
        <w:ind w:left="2880" w:hanging="360"/>
      </w:pPr>
      <w:rPr>
        <w:rFonts w:ascii="Wingdings" w:hAnsi="Wingdings" w:hint="default"/>
        <w:sz w:val="20"/>
      </w:rPr>
    </w:lvl>
    <w:lvl w:ilvl="4" w:tplc="974CA7AA" w:tentative="1">
      <w:start w:val="1"/>
      <w:numFmt w:val="bullet"/>
      <w:lvlText w:val=""/>
      <w:lvlJc w:val="left"/>
      <w:pPr>
        <w:tabs>
          <w:tab w:val="num" w:pos="3600"/>
        </w:tabs>
        <w:ind w:left="3600" w:hanging="360"/>
      </w:pPr>
      <w:rPr>
        <w:rFonts w:ascii="Wingdings" w:hAnsi="Wingdings" w:hint="default"/>
        <w:sz w:val="20"/>
      </w:rPr>
    </w:lvl>
    <w:lvl w:ilvl="5" w:tplc="C6BCCCA4" w:tentative="1">
      <w:start w:val="1"/>
      <w:numFmt w:val="bullet"/>
      <w:lvlText w:val=""/>
      <w:lvlJc w:val="left"/>
      <w:pPr>
        <w:tabs>
          <w:tab w:val="num" w:pos="4320"/>
        </w:tabs>
        <w:ind w:left="4320" w:hanging="360"/>
      </w:pPr>
      <w:rPr>
        <w:rFonts w:ascii="Wingdings" w:hAnsi="Wingdings" w:hint="default"/>
        <w:sz w:val="20"/>
      </w:rPr>
    </w:lvl>
    <w:lvl w:ilvl="6" w:tplc="6DD05492" w:tentative="1">
      <w:start w:val="1"/>
      <w:numFmt w:val="bullet"/>
      <w:lvlText w:val=""/>
      <w:lvlJc w:val="left"/>
      <w:pPr>
        <w:tabs>
          <w:tab w:val="num" w:pos="5040"/>
        </w:tabs>
        <w:ind w:left="5040" w:hanging="360"/>
      </w:pPr>
      <w:rPr>
        <w:rFonts w:ascii="Wingdings" w:hAnsi="Wingdings" w:hint="default"/>
        <w:sz w:val="20"/>
      </w:rPr>
    </w:lvl>
    <w:lvl w:ilvl="7" w:tplc="B7ACCB58" w:tentative="1">
      <w:start w:val="1"/>
      <w:numFmt w:val="bullet"/>
      <w:lvlText w:val=""/>
      <w:lvlJc w:val="left"/>
      <w:pPr>
        <w:tabs>
          <w:tab w:val="num" w:pos="5760"/>
        </w:tabs>
        <w:ind w:left="5760" w:hanging="360"/>
      </w:pPr>
      <w:rPr>
        <w:rFonts w:ascii="Wingdings" w:hAnsi="Wingdings" w:hint="default"/>
        <w:sz w:val="20"/>
      </w:rPr>
    </w:lvl>
    <w:lvl w:ilvl="8" w:tplc="8FFC5AE2"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FD32F2"/>
    <w:multiLevelType w:val="hybridMultilevel"/>
    <w:tmpl w:val="58B6BA10"/>
    <w:lvl w:ilvl="0" w:tplc="2976FAC6">
      <w:start w:val="1"/>
      <w:numFmt w:val="decimal"/>
      <w:lvlText w:val="%1."/>
      <w:lvlJc w:val="left"/>
      <w:pPr>
        <w:tabs>
          <w:tab w:val="num" w:pos="397"/>
        </w:tabs>
        <w:ind w:left="39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C1A6DC9"/>
    <w:multiLevelType w:val="hybridMultilevel"/>
    <w:tmpl w:val="2EC6D94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72090388"/>
    <w:multiLevelType w:val="hybridMultilevel"/>
    <w:tmpl w:val="673845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20262761">
    <w:abstractNumId w:val="15"/>
  </w:num>
  <w:num w:numId="2" w16cid:durableId="1485471139">
    <w:abstractNumId w:val="10"/>
  </w:num>
  <w:num w:numId="3" w16cid:durableId="1542395758">
    <w:abstractNumId w:val="13"/>
  </w:num>
  <w:num w:numId="4" w16cid:durableId="1158225694">
    <w:abstractNumId w:val="5"/>
  </w:num>
  <w:num w:numId="5" w16cid:durableId="574975407">
    <w:abstractNumId w:val="3"/>
  </w:num>
  <w:num w:numId="6" w16cid:durableId="1562214029">
    <w:abstractNumId w:val="2"/>
  </w:num>
  <w:num w:numId="7" w16cid:durableId="199589759">
    <w:abstractNumId w:val="4"/>
  </w:num>
  <w:num w:numId="8" w16cid:durableId="1994020597">
    <w:abstractNumId w:val="7"/>
  </w:num>
  <w:num w:numId="9" w16cid:durableId="1706559040">
    <w:abstractNumId w:val="14"/>
  </w:num>
  <w:num w:numId="10" w16cid:durableId="1409767873">
    <w:abstractNumId w:val="12"/>
  </w:num>
  <w:num w:numId="11" w16cid:durableId="962688892">
    <w:abstractNumId w:val="9"/>
  </w:num>
  <w:num w:numId="12" w16cid:durableId="592475839">
    <w:abstractNumId w:val="11"/>
  </w:num>
  <w:num w:numId="13" w16cid:durableId="191723919">
    <w:abstractNumId w:val="0"/>
  </w:num>
  <w:num w:numId="14" w16cid:durableId="967930609">
    <w:abstractNumId w:val="6"/>
  </w:num>
  <w:num w:numId="15" w16cid:durableId="309217081">
    <w:abstractNumId w:val="1"/>
  </w:num>
  <w:num w:numId="16" w16cid:durableId="1615941031">
    <w:abstractNumId w:val="8"/>
  </w:num>
  <w:num w:numId="17" w16cid:durableId="2953807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3E5"/>
    <w:rsid w:val="000802C2"/>
    <w:rsid w:val="00125CCE"/>
    <w:rsid w:val="001725DB"/>
    <w:rsid w:val="001B3D08"/>
    <w:rsid w:val="0020629D"/>
    <w:rsid w:val="002333A1"/>
    <w:rsid w:val="002542C1"/>
    <w:rsid w:val="00260B0A"/>
    <w:rsid w:val="002622FF"/>
    <w:rsid w:val="0027290E"/>
    <w:rsid w:val="002B6332"/>
    <w:rsid w:val="00347A09"/>
    <w:rsid w:val="003647D4"/>
    <w:rsid w:val="0037625F"/>
    <w:rsid w:val="00426F1C"/>
    <w:rsid w:val="00441E36"/>
    <w:rsid w:val="00501E81"/>
    <w:rsid w:val="00566C17"/>
    <w:rsid w:val="005954AB"/>
    <w:rsid w:val="005C3B49"/>
    <w:rsid w:val="005F2884"/>
    <w:rsid w:val="00670F46"/>
    <w:rsid w:val="00690E50"/>
    <w:rsid w:val="006A6627"/>
    <w:rsid w:val="007960FF"/>
    <w:rsid w:val="007D1329"/>
    <w:rsid w:val="007F30B6"/>
    <w:rsid w:val="008039F7"/>
    <w:rsid w:val="00861455"/>
    <w:rsid w:val="008D0A29"/>
    <w:rsid w:val="008D62EE"/>
    <w:rsid w:val="009070BC"/>
    <w:rsid w:val="009253E5"/>
    <w:rsid w:val="00964392"/>
    <w:rsid w:val="009A6F88"/>
    <w:rsid w:val="00AC1A6C"/>
    <w:rsid w:val="00AC21BA"/>
    <w:rsid w:val="00B266C7"/>
    <w:rsid w:val="00B5680A"/>
    <w:rsid w:val="00B60A70"/>
    <w:rsid w:val="00C266CA"/>
    <w:rsid w:val="00C97BB4"/>
    <w:rsid w:val="00CC5209"/>
    <w:rsid w:val="00D00C08"/>
    <w:rsid w:val="00D16D7A"/>
    <w:rsid w:val="00D63F89"/>
    <w:rsid w:val="00E240A7"/>
    <w:rsid w:val="00E72F92"/>
    <w:rsid w:val="00FE27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FA59B"/>
  <w15:chartTrackingRefBased/>
  <w15:docId w15:val="{F8AE55D8-B074-4C3B-85FC-A73F00BF0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2F92"/>
    <w:rPr>
      <w:color w:val="0563C1" w:themeColor="hyperlink"/>
      <w:u w:val="single"/>
    </w:rPr>
  </w:style>
  <w:style w:type="character" w:styleId="CommentReference">
    <w:name w:val="annotation reference"/>
    <w:basedOn w:val="DefaultParagraphFont"/>
    <w:uiPriority w:val="99"/>
    <w:semiHidden/>
    <w:unhideWhenUsed/>
    <w:rsid w:val="00566C17"/>
    <w:rPr>
      <w:sz w:val="16"/>
      <w:szCs w:val="16"/>
    </w:rPr>
  </w:style>
  <w:style w:type="paragraph" w:styleId="CommentText">
    <w:name w:val="annotation text"/>
    <w:basedOn w:val="Normal"/>
    <w:link w:val="CommentTextChar"/>
    <w:uiPriority w:val="99"/>
    <w:semiHidden/>
    <w:unhideWhenUsed/>
    <w:rsid w:val="00566C17"/>
    <w:pPr>
      <w:spacing w:line="240" w:lineRule="auto"/>
    </w:pPr>
    <w:rPr>
      <w:sz w:val="20"/>
      <w:szCs w:val="20"/>
    </w:rPr>
  </w:style>
  <w:style w:type="character" w:customStyle="1" w:styleId="CommentTextChar">
    <w:name w:val="Comment Text Char"/>
    <w:basedOn w:val="DefaultParagraphFont"/>
    <w:link w:val="CommentText"/>
    <w:uiPriority w:val="99"/>
    <w:semiHidden/>
    <w:rsid w:val="00566C17"/>
    <w:rPr>
      <w:sz w:val="20"/>
      <w:szCs w:val="20"/>
    </w:rPr>
  </w:style>
  <w:style w:type="paragraph" w:styleId="CommentSubject">
    <w:name w:val="annotation subject"/>
    <w:basedOn w:val="CommentText"/>
    <w:next w:val="CommentText"/>
    <w:link w:val="CommentSubjectChar"/>
    <w:uiPriority w:val="99"/>
    <w:semiHidden/>
    <w:unhideWhenUsed/>
    <w:rsid w:val="00566C17"/>
    <w:rPr>
      <w:b/>
      <w:bCs/>
    </w:rPr>
  </w:style>
  <w:style w:type="character" w:customStyle="1" w:styleId="CommentSubjectChar">
    <w:name w:val="Comment Subject Char"/>
    <w:basedOn w:val="CommentTextChar"/>
    <w:link w:val="CommentSubject"/>
    <w:uiPriority w:val="99"/>
    <w:semiHidden/>
    <w:rsid w:val="00566C17"/>
    <w:rPr>
      <w:b/>
      <w:bCs/>
      <w:sz w:val="20"/>
      <w:szCs w:val="20"/>
    </w:rPr>
  </w:style>
  <w:style w:type="paragraph" w:styleId="BalloonText">
    <w:name w:val="Balloon Text"/>
    <w:basedOn w:val="Normal"/>
    <w:link w:val="BalloonTextChar"/>
    <w:uiPriority w:val="99"/>
    <w:semiHidden/>
    <w:unhideWhenUsed/>
    <w:rsid w:val="00566C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6C17"/>
    <w:rPr>
      <w:rFonts w:ascii="Segoe UI" w:hAnsi="Segoe UI" w:cs="Segoe UI"/>
      <w:sz w:val="18"/>
      <w:szCs w:val="18"/>
    </w:rPr>
  </w:style>
  <w:style w:type="paragraph" w:styleId="ListParagraph">
    <w:name w:val="List Paragraph"/>
    <w:basedOn w:val="Normal"/>
    <w:uiPriority w:val="34"/>
    <w:qFormat/>
    <w:rsid w:val="00FE27AE"/>
    <w:pPr>
      <w:ind w:left="720"/>
      <w:contextualSpacing/>
    </w:pPr>
  </w:style>
  <w:style w:type="paragraph" w:styleId="Header">
    <w:name w:val="header"/>
    <w:basedOn w:val="Normal"/>
    <w:link w:val="HeaderChar"/>
    <w:uiPriority w:val="99"/>
    <w:unhideWhenUsed/>
    <w:rsid w:val="00D16D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6D7A"/>
  </w:style>
  <w:style w:type="paragraph" w:styleId="Footer">
    <w:name w:val="footer"/>
    <w:basedOn w:val="Normal"/>
    <w:link w:val="FooterChar"/>
    <w:uiPriority w:val="99"/>
    <w:unhideWhenUsed/>
    <w:rsid w:val="00D16D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6D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905362">
      <w:bodyDiv w:val="1"/>
      <w:marLeft w:val="0"/>
      <w:marRight w:val="0"/>
      <w:marTop w:val="0"/>
      <w:marBottom w:val="0"/>
      <w:divBdr>
        <w:top w:val="none" w:sz="0" w:space="0" w:color="auto"/>
        <w:left w:val="none" w:sz="0" w:space="0" w:color="auto"/>
        <w:bottom w:val="none" w:sz="0" w:space="0" w:color="auto"/>
        <w:right w:val="none" w:sz="0" w:space="0" w:color="auto"/>
      </w:divBdr>
    </w:div>
    <w:div w:id="173126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akedistrictgovuk.sharepoint.com/:w:/r/sites/WayMarkerOurOrganisation/_layouts/15/Doc.aspx?sourcedoc=%7B77BB26EF-C3B4-4E88-B404-B1FCF02455BF%7D&amp;file=PART%20O%20Anti%20Fraud%20Theft%20and%20Corruption%20Policy.doc&amp;action=default&amp;mobileredirect=tru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akedistrictgovuk.sharepoint.com/:w:/r/sites/WayMarkerOurOrganisation/_layouts/15/Doc.aspx?sourcedoc=%7B40A2D5EF-EB59-490C-B877-3BF5C159F3BF%7D&amp;file=PART%20J%20Guidance%20on%20Code%20of%20Conduct%20for%20members.doc&amp;action=default&amp;mobileredirect=tru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lakedistrictgovuk.sharepoint.com/sites/WaymarkerPeople/SitePages/Our-values-and-Behaviours.asp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akedistrictgovuk.sharepoint.com/:w:/r/sites/WayMarkerOurOrganisation/_layouts/15/Doc.aspx?sourcedoc=%7BD338228F-C90C-492F-8B3F-A59A54AF425F%7D&amp;file=PART%20M%20Officer%20Code%20of%20Conduct.docx&amp;action=default&amp;mobileredirect=true" TargetMode="External"/><Relationship Id="rId5" Type="http://schemas.openxmlformats.org/officeDocument/2006/relationships/styles" Target="styles.xml"/><Relationship Id="rId15" Type="http://schemas.openxmlformats.org/officeDocument/2006/relationships/hyperlink" Target="https://lakedistrictgovuk.sharepoint.com/:w:/r/sites/WayMarkerOurOrganisation/_layouts/15/Doc.aspx?sourcedoc=%7BB5AE0742-317E-447F-8212-AFB63B3B1D42%7D&amp;file=PART%20N%20Members%20and%20Officers%20Working%20Together%20.docx&amp;action=default&amp;mobileredirect=true" TargetMode="External"/><Relationship Id="rId10" Type="http://schemas.openxmlformats.org/officeDocument/2006/relationships/hyperlink" Target="https://lakedistrictgovuk.sharepoint.com/:w:/r/sites/WayMarkerOurOrganisation/_layouts/15/Doc.aspx?sourcedoc=%7BE002FC33-EA1E-4FBB-B5FB-E653FC724FA8%7D&amp;file=PART%20I%20Member%20Code%20of%20Conduct%202021.docx&amp;action=default&amp;mobileredirect=true"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akedistrictgovuk.sharepoint.com/:w:/r/sites/WayMarkerOurOrganisation/_layouts/15/Doc.aspx?sourcedoc=%7B414BB25B-84C7-47DC-A820-05BF35C3E8CF%7D&amp;file=PART%20P%20Confidential%20Reporting%20Policy%20Whistleblowing.doc&amp;action=default&amp;mobileredirect=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5FA34789448D74690F9F04556560A6D" ma:contentTypeVersion="11" ma:contentTypeDescription="Create a new document." ma:contentTypeScope="" ma:versionID="7aeadbbc6d49caffbbaccf49ba47f8d6">
  <xsd:schema xmlns:xsd="http://www.w3.org/2001/XMLSchema" xmlns:xs="http://www.w3.org/2001/XMLSchema" xmlns:p="http://schemas.microsoft.com/office/2006/metadata/properties" xmlns:ns2="d2085169-9724-40e0-8643-58cd358e4527" xmlns:ns3="9b33ea41-3a3d-4dde-b6bb-f30c53c04a98" targetNamespace="http://schemas.microsoft.com/office/2006/metadata/properties" ma:root="true" ma:fieldsID="d60253b9bca26c00cb8e7f5f65f02c66" ns2:_="" ns3:_="">
    <xsd:import namespace="d2085169-9724-40e0-8643-58cd358e4527"/>
    <xsd:import namespace="9b33ea41-3a3d-4dde-b6bb-f30c53c04a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085169-9724-40e0-8643-58cd358e45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33ea41-3a3d-4dde-b6bb-f30c53c04a9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15E629-FE91-4D4E-90E3-60945AB986C6}">
  <ds:schemaRefs>
    <ds:schemaRef ds:uri="http://schemas.microsoft.com/office/2006/metadata/properties"/>
    <ds:schemaRef ds:uri="http://schemas.microsoft.com/office/infopath/2007/PartnerControls"/>
    <ds:schemaRef ds:uri="a7140b8c-68e3-420b-b464-a29a14eac008"/>
    <ds:schemaRef ds:uri="37392414-dfd7-4c7c-af59-4f53c40a35ea"/>
  </ds:schemaRefs>
</ds:datastoreItem>
</file>

<file path=customXml/itemProps2.xml><?xml version="1.0" encoding="utf-8"?>
<ds:datastoreItem xmlns:ds="http://schemas.openxmlformats.org/officeDocument/2006/customXml" ds:itemID="{6D686110-23FB-4580-807D-306F0CD60F2D}"/>
</file>

<file path=customXml/itemProps3.xml><?xml version="1.0" encoding="utf-8"?>
<ds:datastoreItem xmlns:ds="http://schemas.openxmlformats.org/officeDocument/2006/customXml" ds:itemID="{83EB109B-C7C0-45C3-BD6E-990037906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3178</Words>
  <Characters>16463</Characters>
  <Application>Microsoft Office Word</Application>
  <DocSecurity>0</DocSecurity>
  <Lines>411</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Wood</dc:creator>
  <cp:keywords/>
  <dc:description/>
  <cp:lastModifiedBy>Julie Wood</cp:lastModifiedBy>
  <cp:revision>12</cp:revision>
  <cp:lastPrinted>2022-03-22T08:43:00Z</cp:lastPrinted>
  <dcterms:created xsi:type="dcterms:W3CDTF">2022-03-22T08:43:00Z</dcterms:created>
  <dcterms:modified xsi:type="dcterms:W3CDTF">2026-03-31T15:33:00Z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0x01010035FA34789448D74690F9F04556560A6D</vt:lpwstr>
  </property>
  <property fmtid="{D5CDD505-2E9C-101B-9397-08002B2CF9AE}" pid="3" name="MediaServiceImageTags">
    <vt:lpwstr/>
  </property>
</Properties>
</file>