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2610" w:rsidR="004A2610" w:rsidP="00BC29BB" w:rsidRDefault="00BF5044" w14:paraId="21DA6942" w14:textId="79FFC97C">
      <w:pPr>
        <w:spacing w:after="0" w:line="360" w:lineRule="auto"/>
        <w:rPr>
          <w:rFonts w:ascii="Arial" w:hAnsi="Arial" w:cs="Arial"/>
          <w:b/>
          <w:sz w:val="28"/>
          <w:szCs w:val="28"/>
        </w:rPr>
      </w:pPr>
      <w:r>
        <w:rPr>
          <w:rFonts w:ascii="Arial" w:hAnsi="Arial" w:cs="Arial"/>
          <w:b/>
          <w:sz w:val="28"/>
          <w:szCs w:val="28"/>
        </w:rPr>
        <w:t>PART E</w:t>
      </w:r>
      <w:r w:rsidRPr="004A2610" w:rsidR="004A2610">
        <w:rPr>
          <w:rFonts w:ascii="Arial" w:hAnsi="Arial" w:cs="Arial"/>
          <w:b/>
          <w:sz w:val="28"/>
          <w:szCs w:val="28"/>
        </w:rPr>
        <w:t xml:space="preserve"> - The Structure of the Authority and its Committees</w:t>
      </w:r>
    </w:p>
    <w:p w:rsidRPr="000F31A9" w:rsidR="000F31A9" w:rsidP="00BC29BB" w:rsidRDefault="00BF5044" w14:paraId="5304C48B" w14:textId="3D2103FF">
      <w:pPr>
        <w:spacing w:after="0" w:line="360" w:lineRule="auto"/>
        <w:rPr>
          <w:rFonts w:ascii="Arial" w:hAnsi="Arial" w:cs="Arial"/>
          <w:b/>
          <w:sz w:val="23"/>
          <w:szCs w:val="23"/>
        </w:rPr>
      </w:pPr>
      <w:r>
        <w:rPr>
          <w:rFonts w:ascii="Arial" w:hAnsi="Arial" w:cs="Arial"/>
          <w:b/>
          <w:bCs/>
          <w:sz w:val="23"/>
          <w:szCs w:val="23"/>
        </w:rPr>
        <w:t>E</w:t>
      </w:r>
      <w:r w:rsidR="000F31A9">
        <w:rPr>
          <w:rFonts w:ascii="Arial" w:hAnsi="Arial" w:cs="Arial"/>
          <w:b/>
          <w:bCs/>
          <w:sz w:val="23"/>
          <w:szCs w:val="23"/>
        </w:rPr>
        <w:t>1</w:t>
      </w:r>
      <w:r w:rsidRPr="000F31A9" w:rsidR="000F31A9">
        <w:rPr>
          <w:rFonts w:ascii="Arial" w:hAnsi="Arial" w:cs="Arial"/>
          <w:b/>
          <w:bCs/>
          <w:sz w:val="23"/>
          <w:szCs w:val="23"/>
        </w:rPr>
        <w:tab/>
      </w:r>
      <w:r w:rsidRPr="000F31A9" w:rsidR="000F31A9">
        <w:rPr>
          <w:rFonts w:ascii="Arial" w:hAnsi="Arial" w:cs="Arial"/>
          <w:b/>
          <w:sz w:val="23"/>
          <w:szCs w:val="23"/>
        </w:rPr>
        <w:t>INTRODUCTION</w:t>
      </w:r>
    </w:p>
    <w:p w:rsidR="003D77DE" w:rsidP="00BC29BB" w:rsidRDefault="00BF5044" w14:paraId="78F4F1D8" w14:textId="2AD274A4">
      <w:pPr>
        <w:spacing w:after="0" w:line="360" w:lineRule="auto"/>
        <w:ind w:left="709" w:hanging="709"/>
        <w:rPr>
          <w:rFonts w:ascii="Arial" w:hAnsi="Arial" w:cs="Arial"/>
          <w:sz w:val="23"/>
          <w:szCs w:val="23"/>
        </w:rPr>
      </w:pPr>
      <w:r>
        <w:rPr>
          <w:rFonts w:ascii="Arial" w:hAnsi="Arial" w:cs="Arial"/>
          <w:sz w:val="23"/>
          <w:szCs w:val="23"/>
        </w:rPr>
        <w:t>E</w:t>
      </w:r>
      <w:r w:rsidR="000F31A9">
        <w:rPr>
          <w:rFonts w:ascii="Arial" w:hAnsi="Arial" w:cs="Arial"/>
          <w:sz w:val="23"/>
          <w:szCs w:val="23"/>
        </w:rPr>
        <w:t>1</w:t>
      </w:r>
      <w:r w:rsidRPr="000F31A9" w:rsidR="000F31A9">
        <w:rPr>
          <w:rFonts w:ascii="Arial" w:hAnsi="Arial" w:cs="Arial"/>
          <w:sz w:val="23"/>
          <w:szCs w:val="23"/>
        </w:rPr>
        <w:t>.1</w:t>
      </w:r>
      <w:r w:rsidRPr="000F31A9" w:rsidR="000F31A9">
        <w:rPr>
          <w:rFonts w:ascii="Arial" w:hAnsi="Arial" w:cs="Arial"/>
          <w:sz w:val="23"/>
          <w:szCs w:val="23"/>
        </w:rPr>
        <w:tab/>
      </w:r>
      <w:r w:rsidRPr="000F31A9" w:rsidR="000F31A9">
        <w:rPr>
          <w:rFonts w:ascii="Arial" w:hAnsi="Arial" w:cs="Arial"/>
          <w:sz w:val="23"/>
          <w:szCs w:val="23"/>
        </w:rPr>
        <w:t>The Lake District National Park Authority</w:t>
      </w:r>
      <w:r w:rsidR="004F17CA">
        <w:rPr>
          <w:rFonts w:ascii="Arial" w:hAnsi="Arial" w:cs="Arial"/>
          <w:sz w:val="23"/>
          <w:szCs w:val="23"/>
        </w:rPr>
        <w:t xml:space="preserve"> (“the Authority”)</w:t>
      </w:r>
      <w:r w:rsidRPr="000F31A9" w:rsidR="000F31A9">
        <w:rPr>
          <w:rFonts w:ascii="Arial" w:hAnsi="Arial" w:cs="Arial"/>
          <w:sz w:val="23"/>
          <w:szCs w:val="23"/>
        </w:rPr>
        <w:t xml:space="preserve"> </w:t>
      </w:r>
      <w:r w:rsidR="000F31A9">
        <w:rPr>
          <w:rFonts w:ascii="Arial" w:hAnsi="Arial" w:cs="Arial"/>
          <w:sz w:val="23"/>
          <w:szCs w:val="23"/>
        </w:rPr>
        <w:t xml:space="preserve">is a legal entity known as a ‘body corporate’ </w:t>
      </w:r>
      <w:r w:rsidR="001924D2">
        <w:rPr>
          <w:rFonts w:ascii="Arial" w:hAnsi="Arial" w:cs="Arial"/>
          <w:sz w:val="23"/>
          <w:szCs w:val="23"/>
        </w:rPr>
        <w:t xml:space="preserve">and </w:t>
      </w:r>
      <w:r w:rsidRPr="000F31A9" w:rsidR="000F31A9">
        <w:rPr>
          <w:rFonts w:ascii="Arial" w:hAnsi="Arial" w:cs="Arial"/>
          <w:sz w:val="23"/>
          <w:szCs w:val="23"/>
        </w:rPr>
        <w:t xml:space="preserve">was established by </w:t>
      </w:r>
      <w:hyperlink w:history="1" r:id="rId10">
        <w:r w:rsidRPr="003405DC" w:rsidR="000F31A9">
          <w:rPr>
            <w:rStyle w:val="Hyperlink"/>
            <w:rFonts w:ascii="Arial" w:hAnsi="Arial" w:cs="Arial"/>
            <w:sz w:val="23"/>
            <w:szCs w:val="23"/>
          </w:rPr>
          <w:t>section 63</w:t>
        </w:r>
      </w:hyperlink>
      <w:r w:rsidR="000F31A9">
        <w:rPr>
          <w:rFonts w:ascii="Arial" w:hAnsi="Arial" w:cs="Arial"/>
          <w:sz w:val="23"/>
          <w:szCs w:val="23"/>
        </w:rPr>
        <w:t xml:space="preserve"> of </w:t>
      </w:r>
      <w:r w:rsidRPr="000F31A9" w:rsidR="000F31A9">
        <w:rPr>
          <w:rFonts w:ascii="Arial" w:hAnsi="Arial" w:cs="Arial"/>
          <w:sz w:val="23"/>
          <w:szCs w:val="23"/>
        </w:rPr>
        <w:t xml:space="preserve">the Environment Act 1995.  </w:t>
      </w:r>
      <w:r w:rsidR="003D77DE">
        <w:rPr>
          <w:rFonts w:ascii="Arial" w:hAnsi="Arial" w:cs="Arial"/>
          <w:sz w:val="23"/>
          <w:szCs w:val="23"/>
        </w:rPr>
        <w:t xml:space="preserve">The constitution of the Authority is set out at </w:t>
      </w:r>
      <w:hyperlink w:history="1" r:id="rId11">
        <w:r w:rsidRPr="003D77DE" w:rsidR="003D77DE">
          <w:rPr>
            <w:rStyle w:val="Hyperlink"/>
            <w:rFonts w:ascii="Arial" w:hAnsi="Arial" w:cs="Arial"/>
            <w:sz w:val="23"/>
            <w:szCs w:val="23"/>
          </w:rPr>
          <w:t>Schedule 7</w:t>
        </w:r>
      </w:hyperlink>
      <w:r w:rsidR="003D77DE">
        <w:rPr>
          <w:rFonts w:ascii="Arial" w:hAnsi="Arial" w:cs="Arial"/>
          <w:sz w:val="23"/>
          <w:szCs w:val="23"/>
        </w:rPr>
        <w:t xml:space="preserve"> of the Environment Act 1995 and in the</w:t>
      </w:r>
      <w:r w:rsidRPr="003D77DE" w:rsidR="003D77DE">
        <w:rPr>
          <w:rFonts w:ascii="Arial" w:hAnsi="Arial" w:cs="Arial"/>
          <w:sz w:val="23"/>
          <w:szCs w:val="23"/>
        </w:rPr>
        <w:t xml:space="preserve"> </w:t>
      </w:r>
      <w:hyperlink w:history="1" r:id="rId12">
        <w:r w:rsidRPr="003D77DE" w:rsidR="003D77DE">
          <w:rPr>
            <w:rStyle w:val="Hyperlink"/>
            <w:rFonts w:ascii="Arial" w:hAnsi="Arial" w:cs="Arial"/>
            <w:sz w:val="23"/>
            <w:szCs w:val="23"/>
          </w:rPr>
          <w:t>National Park Authorities (England) Order 2015</w:t>
        </w:r>
      </w:hyperlink>
      <w:r w:rsidR="003D77DE">
        <w:rPr>
          <w:rFonts w:ascii="Arial" w:hAnsi="Arial" w:cs="Arial"/>
          <w:sz w:val="23"/>
          <w:szCs w:val="23"/>
        </w:rPr>
        <w:t>. The constitution is reflected in the Authority’s structure and its Core Documents.</w:t>
      </w:r>
    </w:p>
    <w:p w:rsidRPr="003D77DE" w:rsidR="002132C3" w:rsidP="00BC29BB" w:rsidRDefault="002132C3" w14:paraId="52C6C835" w14:textId="77777777">
      <w:pPr>
        <w:spacing w:after="0" w:line="360" w:lineRule="auto"/>
        <w:ind w:left="709" w:hanging="709"/>
        <w:rPr>
          <w:rFonts w:ascii="Arial" w:hAnsi="Arial" w:cs="Arial"/>
          <w:sz w:val="23"/>
          <w:szCs w:val="23"/>
        </w:rPr>
      </w:pPr>
    </w:p>
    <w:p w:rsidRPr="00921D10" w:rsidR="00921D10" w:rsidP="00BC29BB" w:rsidRDefault="00BF5044" w14:paraId="67EED424" w14:textId="10B06874">
      <w:pPr>
        <w:spacing w:after="0" w:line="360" w:lineRule="auto"/>
        <w:ind w:left="709" w:hanging="709"/>
        <w:rPr>
          <w:rFonts w:ascii="Arial" w:hAnsi="Arial" w:cs="Arial"/>
          <w:sz w:val="23"/>
          <w:szCs w:val="23"/>
        </w:rPr>
      </w:pPr>
      <w:r>
        <w:rPr>
          <w:rFonts w:ascii="Arial" w:hAnsi="Arial" w:cs="Arial"/>
          <w:sz w:val="23"/>
          <w:szCs w:val="23"/>
        </w:rPr>
        <w:t>E</w:t>
      </w:r>
      <w:r w:rsidRPr="000F31A9" w:rsidR="000F31A9">
        <w:rPr>
          <w:rFonts w:ascii="Arial" w:hAnsi="Arial" w:cs="Arial"/>
          <w:sz w:val="23"/>
          <w:szCs w:val="23"/>
        </w:rPr>
        <w:t>1.2</w:t>
      </w:r>
      <w:r w:rsidRPr="000F31A9" w:rsidR="000F31A9">
        <w:rPr>
          <w:rFonts w:ascii="Arial" w:hAnsi="Arial" w:cs="Arial"/>
          <w:sz w:val="23"/>
          <w:szCs w:val="23"/>
        </w:rPr>
        <w:tab/>
      </w:r>
      <w:r w:rsidRPr="00921D10" w:rsidR="00921D10">
        <w:rPr>
          <w:rFonts w:ascii="Arial" w:hAnsi="Arial" w:cs="Arial"/>
          <w:sz w:val="23"/>
          <w:szCs w:val="23"/>
        </w:rPr>
        <w:t>The Authority was set up with purposes and duties to which it must adhere</w:t>
      </w:r>
      <w:r w:rsidR="00222B54">
        <w:rPr>
          <w:rFonts w:ascii="Arial" w:hAnsi="Arial" w:cs="Arial"/>
          <w:sz w:val="23"/>
          <w:szCs w:val="23"/>
        </w:rPr>
        <w:t xml:space="preserve"> (sections </w:t>
      </w:r>
      <w:hyperlink w:history="1" r:id="rId13">
        <w:r w:rsidRPr="00222B54" w:rsidR="00222B54">
          <w:rPr>
            <w:rStyle w:val="Hyperlink"/>
            <w:rFonts w:ascii="Arial" w:hAnsi="Arial" w:cs="Arial"/>
            <w:sz w:val="23"/>
            <w:szCs w:val="23"/>
          </w:rPr>
          <w:t>61</w:t>
        </w:r>
      </w:hyperlink>
      <w:r w:rsidR="00222B54">
        <w:rPr>
          <w:rFonts w:ascii="Arial" w:hAnsi="Arial" w:cs="Arial"/>
          <w:sz w:val="23"/>
          <w:szCs w:val="23"/>
        </w:rPr>
        <w:t xml:space="preserve"> and </w:t>
      </w:r>
      <w:hyperlink w:history="1" r:id="rId14">
        <w:r w:rsidRPr="00222B54" w:rsidR="00222B54">
          <w:rPr>
            <w:rStyle w:val="Hyperlink"/>
            <w:rFonts w:ascii="Arial" w:hAnsi="Arial" w:cs="Arial"/>
            <w:sz w:val="23"/>
            <w:szCs w:val="23"/>
          </w:rPr>
          <w:t>62</w:t>
        </w:r>
      </w:hyperlink>
      <w:r w:rsidR="00222B54">
        <w:rPr>
          <w:rFonts w:ascii="Arial" w:hAnsi="Arial" w:cs="Arial"/>
          <w:sz w:val="23"/>
          <w:szCs w:val="23"/>
        </w:rPr>
        <w:t xml:space="preserve"> of the Environment Act 1995)</w:t>
      </w:r>
      <w:r w:rsidRPr="00921D10" w:rsidR="00921D10">
        <w:rPr>
          <w:rFonts w:ascii="Arial" w:hAnsi="Arial" w:cs="Arial"/>
          <w:sz w:val="23"/>
          <w:szCs w:val="23"/>
        </w:rPr>
        <w:t xml:space="preserve">. </w:t>
      </w:r>
      <w:r w:rsidR="00921D10">
        <w:rPr>
          <w:rFonts w:ascii="Arial" w:hAnsi="Arial" w:cs="Arial"/>
          <w:sz w:val="23"/>
          <w:szCs w:val="23"/>
        </w:rPr>
        <w:t>T</w:t>
      </w:r>
      <w:r w:rsidRPr="00921D10" w:rsidR="00921D10">
        <w:rPr>
          <w:rFonts w:ascii="Arial" w:hAnsi="Arial" w:cs="Arial"/>
          <w:sz w:val="23"/>
          <w:szCs w:val="23"/>
        </w:rPr>
        <w:t xml:space="preserve">hese statutory duties are: </w:t>
      </w:r>
    </w:p>
    <w:p w:rsidRPr="00921D10" w:rsidR="00921D10" w:rsidP="00BC29BB" w:rsidRDefault="00921D10" w14:paraId="504D5FD7" w14:textId="68932908">
      <w:pPr>
        <w:numPr>
          <w:ilvl w:val="0"/>
          <w:numId w:val="1"/>
        </w:numPr>
        <w:tabs>
          <w:tab w:val="clear" w:pos="720"/>
          <w:tab w:val="num" w:pos="993"/>
        </w:tabs>
        <w:spacing w:after="0" w:line="360" w:lineRule="auto"/>
        <w:ind w:left="993"/>
        <w:rPr>
          <w:rFonts w:ascii="Arial" w:hAnsi="Arial" w:cs="Arial"/>
          <w:sz w:val="23"/>
          <w:szCs w:val="23"/>
        </w:rPr>
      </w:pPr>
      <w:r w:rsidRPr="00921D10">
        <w:rPr>
          <w:rFonts w:ascii="Arial" w:hAnsi="Arial" w:cs="Arial"/>
          <w:sz w:val="23"/>
          <w:szCs w:val="23"/>
        </w:rPr>
        <w:t xml:space="preserve">To conserve and enhance the natural beauty, </w:t>
      </w:r>
      <w:r w:rsidRPr="00921D10" w:rsidR="00D6126C">
        <w:rPr>
          <w:rFonts w:ascii="Arial" w:hAnsi="Arial" w:cs="Arial"/>
          <w:sz w:val="23"/>
          <w:szCs w:val="23"/>
        </w:rPr>
        <w:t>wildlife,</w:t>
      </w:r>
      <w:r w:rsidRPr="00921D10">
        <w:rPr>
          <w:rFonts w:ascii="Arial" w:hAnsi="Arial" w:cs="Arial"/>
          <w:sz w:val="23"/>
          <w:szCs w:val="23"/>
        </w:rPr>
        <w:t xml:space="preserve"> and cultural heritage of the Lake District National Park; and </w:t>
      </w:r>
    </w:p>
    <w:p w:rsidRPr="00921D10" w:rsidR="00921D10" w:rsidP="00BC29BB" w:rsidRDefault="00921D10" w14:paraId="43629120" w14:textId="77777777">
      <w:pPr>
        <w:numPr>
          <w:ilvl w:val="0"/>
          <w:numId w:val="1"/>
        </w:numPr>
        <w:tabs>
          <w:tab w:val="clear" w:pos="720"/>
          <w:tab w:val="num" w:pos="993"/>
        </w:tabs>
        <w:spacing w:after="0" w:line="360" w:lineRule="auto"/>
        <w:ind w:left="993"/>
        <w:rPr>
          <w:rFonts w:ascii="Arial" w:hAnsi="Arial" w:cs="Arial"/>
          <w:sz w:val="23"/>
          <w:szCs w:val="23"/>
        </w:rPr>
      </w:pPr>
      <w:r w:rsidRPr="00921D10">
        <w:rPr>
          <w:rFonts w:ascii="Arial" w:hAnsi="Arial" w:cs="Arial"/>
          <w:sz w:val="23"/>
          <w:szCs w:val="23"/>
        </w:rPr>
        <w:t>To promote opportunities for the understanding and enjoyment of the special qualities of the National Park by the public.</w:t>
      </w:r>
    </w:p>
    <w:p w:rsidRPr="00921D10" w:rsidR="00921D10" w:rsidP="00BC29BB" w:rsidRDefault="00921D10" w14:paraId="3766402F" w14:textId="77777777">
      <w:pPr>
        <w:spacing w:after="0" w:line="360" w:lineRule="auto"/>
        <w:ind w:left="709"/>
        <w:rPr>
          <w:rFonts w:ascii="Arial" w:hAnsi="Arial" w:cs="Arial"/>
          <w:sz w:val="23"/>
          <w:szCs w:val="23"/>
        </w:rPr>
      </w:pPr>
      <w:r w:rsidRPr="00921D10">
        <w:rPr>
          <w:rFonts w:ascii="Arial" w:hAnsi="Arial" w:cs="Arial"/>
          <w:sz w:val="23"/>
          <w:szCs w:val="23"/>
        </w:rPr>
        <w:t>and in pursuing those purposes:</w:t>
      </w:r>
    </w:p>
    <w:p w:rsidR="00921D10" w:rsidP="00BC29BB" w:rsidRDefault="00921D10" w14:paraId="68B91075" w14:textId="77777777">
      <w:pPr>
        <w:numPr>
          <w:ilvl w:val="0"/>
          <w:numId w:val="2"/>
        </w:numPr>
        <w:tabs>
          <w:tab w:val="clear" w:pos="720"/>
          <w:tab w:val="num" w:pos="993"/>
        </w:tabs>
        <w:spacing w:after="0" w:line="360" w:lineRule="auto"/>
        <w:ind w:left="993"/>
        <w:rPr>
          <w:rFonts w:ascii="Arial" w:hAnsi="Arial" w:cs="Arial"/>
          <w:sz w:val="23"/>
          <w:szCs w:val="23"/>
        </w:rPr>
      </w:pPr>
      <w:r w:rsidRPr="00921D10">
        <w:rPr>
          <w:rFonts w:ascii="Arial" w:hAnsi="Arial" w:cs="Arial"/>
          <w:sz w:val="23"/>
          <w:szCs w:val="23"/>
        </w:rPr>
        <w:t>To seek to foster the economic and social well-being of local communities within the National Park by working closely with the agencies and local authorities responsible for these matters.</w:t>
      </w:r>
    </w:p>
    <w:p w:rsidRPr="00921D10" w:rsidR="002132C3" w:rsidP="002132C3" w:rsidRDefault="002132C3" w14:paraId="2EFB8B99" w14:textId="77777777">
      <w:pPr>
        <w:spacing w:after="0" w:line="360" w:lineRule="auto"/>
        <w:rPr>
          <w:rFonts w:ascii="Arial" w:hAnsi="Arial" w:cs="Arial"/>
          <w:sz w:val="23"/>
          <w:szCs w:val="23"/>
        </w:rPr>
      </w:pPr>
    </w:p>
    <w:p w:rsidR="000F31A9" w:rsidP="00BC29BB" w:rsidRDefault="00BF5044" w14:paraId="1EB939FD" w14:textId="48F683C3">
      <w:pPr>
        <w:spacing w:after="0" w:line="360" w:lineRule="auto"/>
        <w:ind w:left="851" w:hanging="851"/>
        <w:rPr>
          <w:rFonts w:ascii="Arial" w:hAnsi="Arial" w:cs="Arial"/>
          <w:bCs/>
          <w:sz w:val="23"/>
          <w:szCs w:val="23"/>
        </w:rPr>
      </w:pPr>
      <w:r>
        <w:rPr>
          <w:rFonts w:ascii="Arial" w:hAnsi="Arial" w:cs="Arial"/>
          <w:sz w:val="23"/>
          <w:szCs w:val="23"/>
        </w:rPr>
        <w:t>E</w:t>
      </w:r>
      <w:r w:rsidR="004F17CA">
        <w:rPr>
          <w:rFonts w:ascii="Arial" w:hAnsi="Arial" w:cs="Arial"/>
          <w:sz w:val="23"/>
          <w:szCs w:val="23"/>
        </w:rPr>
        <w:t>1.3</w:t>
      </w:r>
      <w:r w:rsidR="004F17CA">
        <w:rPr>
          <w:rFonts w:ascii="Arial" w:hAnsi="Arial" w:cs="Arial"/>
          <w:sz w:val="23"/>
          <w:szCs w:val="23"/>
        </w:rPr>
        <w:tab/>
      </w:r>
      <w:r w:rsidRPr="000F31A9" w:rsidR="000F31A9">
        <w:rPr>
          <w:rFonts w:ascii="Arial" w:hAnsi="Arial" w:cs="Arial"/>
          <w:sz w:val="23"/>
          <w:szCs w:val="23"/>
        </w:rPr>
        <w:t xml:space="preserve">The Authority only owns approximately 4% of the land within the </w:t>
      </w:r>
      <w:r w:rsidR="004F17CA">
        <w:rPr>
          <w:rFonts w:ascii="Arial" w:hAnsi="Arial" w:cs="Arial"/>
          <w:sz w:val="23"/>
          <w:szCs w:val="23"/>
        </w:rPr>
        <w:t xml:space="preserve">Lake District </w:t>
      </w:r>
      <w:r w:rsidRPr="000F31A9" w:rsidR="000F31A9">
        <w:rPr>
          <w:rFonts w:ascii="Arial" w:hAnsi="Arial" w:cs="Arial"/>
          <w:sz w:val="23"/>
          <w:szCs w:val="23"/>
        </w:rPr>
        <w:t xml:space="preserve">National Park </w:t>
      </w:r>
      <w:r w:rsidR="004F17CA">
        <w:rPr>
          <w:rFonts w:ascii="Arial" w:hAnsi="Arial" w:cs="Arial"/>
          <w:sz w:val="23"/>
          <w:szCs w:val="23"/>
        </w:rPr>
        <w:t xml:space="preserve">so </w:t>
      </w:r>
      <w:r w:rsidRPr="000F31A9" w:rsidR="00B741B7">
        <w:rPr>
          <w:rFonts w:ascii="Arial" w:hAnsi="Arial" w:cs="Arial"/>
          <w:sz w:val="23"/>
          <w:szCs w:val="23"/>
        </w:rPr>
        <w:t>collaborating</w:t>
      </w:r>
      <w:r w:rsidRPr="000F31A9" w:rsidR="000F31A9">
        <w:rPr>
          <w:rFonts w:ascii="Arial" w:hAnsi="Arial" w:cs="Arial"/>
          <w:sz w:val="23"/>
          <w:szCs w:val="23"/>
        </w:rPr>
        <w:t xml:space="preserve"> with other partners and stakeholders is a vital requirement</w:t>
      </w:r>
      <w:r w:rsidRPr="000F31A9" w:rsidR="00D6126C">
        <w:rPr>
          <w:rFonts w:ascii="Arial" w:hAnsi="Arial" w:cs="Arial"/>
          <w:sz w:val="23"/>
          <w:szCs w:val="23"/>
        </w:rPr>
        <w:t xml:space="preserve">. </w:t>
      </w:r>
      <w:r w:rsidR="004F17CA">
        <w:rPr>
          <w:rFonts w:ascii="Arial" w:hAnsi="Arial" w:cs="Arial"/>
          <w:sz w:val="23"/>
          <w:szCs w:val="23"/>
        </w:rPr>
        <w:t xml:space="preserve">The Authority is therefore a key </w:t>
      </w:r>
      <w:r w:rsidR="00A8087A">
        <w:rPr>
          <w:rFonts w:ascii="Arial" w:hAnsi="Arial" w:cs="Arial"/>
          <w:sz w:val="23"/>
          <w:szCs w:val="23"/>
        </w:rPr>
        <w:t xml:space="preserve">promoter of and </w:t>
      </w:r>
      <w:r w:rsidR="004F17CA">
        <w:rPr>
          <w:rFonts w:ascii="Arial" w:hAnsi="Arial" w:cs="Arial"/>
          <w:sz w:val="23"/>
          <w:szCs w:val="23"/>
        </w:rPr>
        <w:t xml:space="preserve">partner </w:t>
      </w:r>
      <w:r w:rsidRPr="004F17CA" w:rsidR="004F17CA">
        <w:rPr>
          <w:rFonts w:ascii="Arial" w:hAnsi="Arial" w:cs="Arial"/>
          <w:bCs/>
          <w:sz w:val="23"/>
          <w:szCs w:val="23"/>
        </w:rPr>
        <w:t>on the Lake District National Park Partnership</w:t>
      </w:r>
      <w:r w:rsidR="00103D43">
        <w:rPr>
          <w:rFonts w:ascii="Arial" w:hAnsi="Arial" w:cs="Arial"/>
          <w:bCs/>
          <w:sz w:val="23"/>
          <w:szCs w:val="23"/>
        </w:rPr>
        <w:t>,</w:t>
      </w:r>
      <w:r w:rsidR="004F17CA">
        <w:rPr>
          <w:rFonts w:ascii="Arial" w:hAnsi="Arial" w:cs="Arial"/>
          <w:bCs/>
          <w:sz w:val="23"/>
          <w:szCs w:val="23"/>
        </w:rPr>
        <w:t xml:space="preserve"> which is made up of</w:t>
      </w:r>
      <w:r w:rsidRPr="004F17CA" w:rsidR="004F17CA">
        <w:rPr>
          <w:rFonts w:ascii="Arial" w:hAnsi="Arial" w:cs="Arial"/>
          <w:bCs/>
          <w:sz w:val="23"/>
          <w:szCs w:val="23"/>
        </w:rPr>
        <w:t xml:space="preserve"> </w:t>
      </w:r>
      <w:r w:rsidR="00A14C37">
        <w:rPr>
          <w:rFonts w:ascii="Arial" w:hAnsi="Arial" w:cs="Arial"/>
          <w:bCs/>
          <w:sz w:val="23"/>
          <w:szCs w:val="23"/>
        </w:rPr>
        <w:t>several</w:t>
      </w:r>
      <w:r w:rsidRPr="004F17CA" w:rsidR="004F17CA">
        <w:rPr>
          <w:rFonts w:ascii="Arial" w:hAnsi="Arial" w:cs="Arial"/>
          <w:bCs/>
          <w:sz w:val="23"/>
          <w:szCs w:val="23"/>
        </w:rPr>
        <w:t xml:space="preserve"> partner organisations</w:t>
      </w:r>
      <w:r w:rsidR="004F17CA">
        <w:rPr>
          <w:rFonts w:ascii="Arial" w:hAnsi="Arial" w:cs="Arial"/>
          <w:bCs/>
          <w:sz w:val="23"/>
          <w:szCs w:val="23"/>
        </w:rPr>
        <w:t>.</w:t>
      </w:r>
    </w:p>
    <w:p w:rsidR="002132C3" w:rsidP="00BC29BB" w:rsidRDefault="002132C3" w14:paraId="0327271B" w14:textId="77777777">
      <w:pPr>
        <w:spacing w:after="0" w:line="360" w:lineRule="auto"/>
        <w:ind w:left="851" w:hanging="851"/>
        <w:rPr>
          <w:rFonts w:ascii="Arial" w:hAnsi="Arial" w:cs="Arial"/>
          <w:bCs/>
          <w:sz w:val="23"/>
          <w:szCs w:val="23"/>
        </w:rPr>
      </w:pPr>
    </w:p>
    <w:p w:rsidRPr="00103D43" w:rsidR="00103D43" w:rsidP="00BC29BB" w:rsidRDefault="00BF5044" w14:paraId="42F25E73" w14:textId="226A00B3">
      <w:pPr>
        <w:spacing w:after="0" w:line="360" w:lineRule="auto"/>
        <w:ind w:left="851" w:hanging="851"/>
        <w:rPr>
          <w:rFonts w:ascii="Arial" w:hAnsi="Arial" w:cs="Arial"/>
          <w:bCs/>
          <w:sz w:val="23"/>
          <w:szCs w:val="23"/>
        </w:rPr>
      </w:pPr>
      <w:r>
        <w:rPr>
          <w:rFonts w:ascii="Arial" w:hAnsi="Arial" w:cs="Arial"/>
          <w:bCs/>
          <w:sz w:val="23"/>
          <w:szCs w:val="23"/>
        </w:rPr>
        <w:t>E</w:t>
      </w:r>
      <w:r w:rsidR="004F17CA">
        <w:rPr>
          <w:rFonts w:ascii="Arial" w:hAnsi="Arial" w:cs="Arial"/>
          <w:bCs/>
          <w:sz w:val="23"/>
          <w:szCs w:val="23"/>
        </w:rPr>
        <w:t>1.4</w:t>
      </w:r>
      <w:r w:rsidR="004F17CA">
        <w:rPr>
          <w:rFonts w:ascii="Arial" w:hAnsi="Arial" w:cs="Arial"/>
          <w:bCs/>
          <w:sz w:val="23"/>
          <w:szCs w:val="23"/>
        </w:rPr>
        <w:tab/>
      </w:r>
      <w:r w:rsidRPr="00103D43" w:rsidR="00103D43">
        <w:rPr>
          <w:rFonts w:ascii="Arial" w:hAnsi="Arial" w:cs="Arial"/>
          <w:bCs/>
          <w:sz w:val="23"/>
          <w:szCs w:val="23"/>
        </w:rPr>
        <w:t xml:space="preserve">The Vision for the Lake District National Park set out below is a Partnership Vision that has been agreed by the Lake District National Park Partnership. </w:t>
      </w:r>
      <w:r w:rsidRPr="009118A0" w:rsidR="00103D43">
        <w:rPr>
          <w:rFonts w:ascii="Arial" w:hAnsi="Arial" w:cs="Arial"/>
          <w:bCs/>
          <w:sz w:val="23"/>
          <w:szCs w:val="23"/>
        </w:rPr>
        <w:t>For the Authority, it is how we interpret and deliver our Statutory Purposes in a more contemporary way</w:t>
      </w:r>
      <w:r w:rsidRPr="009118A0" w:rsidR="00D6126C">
        <w:rPr>
          <w:rFonts w:ascii="Arial" w:hAnsi="Arial" w:cs="Arial"/>
          <w:bCs/>
          <w:sz w:val="23"/>
          <w:szCs w:val="23"/>
        </w:rPr>
        <w:t>.</w:t>
      </w:r>
      <w:r w:rsidRPr="00103D43" w:rsidR="00D6126C">
        <w:rPr>
          <w:rFonts w:ascii="Arial" w:hAnsi="Arial" w:cs="Arial"/>
          <w:bCs/>
          <w:sz w:val="23"/>
          <w:szCs w:val="23"/>
        </w:rPr>
        <w:t xml:space="preserve"> </w:t>
      </w:r>
    </w:p>
    <w:p w:rsidRPr="00103D43" w:rsidR="00103D43" w:rsidP="00BC29BB" w:rsidRDefault="00103D43" w14:paraId="671E3CD0" w14:textId="77777777">
      <w:pPr>
        <w:pBdr>
          <w:top w:val="single" w:color="auto" w:sz="4" w:space="1"/>
          <w:left w:val="single" w:color="auto" w:sz="4" w:space="4"/>
          <w:bottom w:val="single" w:color="auto" w:sz="4" w:space="1"/>
          <w:right w:val="single" w:color="auto" w:sz="4" w:space="4"/>
        </w:pBdr>
        <w:shd w:val="clear" w:color="auto" w:fill="FBE4D5" w:themeFill="accent2" w:themeFillTint="33"/>
        <w:spacing w:after="0" w:line="360" w:lineRule="auto"/>
        <w:ind w:left="567"/>
        <w:rPr>
          <w:rFonts w:ascii="Arial" w:hAnsi="Arial" w:cs="Arial"/>
          <w:bCs/>
          <w:sz w:val="23"/>
          <w:szCs w:val="23"/>
        </w:rPr>
      </w:pPr>
      <w:r w:rsidRPr="00103D43">
        <w:rPr>
          <w:rFonts w:ascii="Arial" w:hAnsi="Arial" w:cs="Arial"/>
          <w:bCs/>
          <w:sz w:val="23"/>
          <w:szCs w:val="23"/>
        </w:rPr>
        <w:t xml:space="preserve">The Lake District National Park will be an inspirational example of sustainable development in action. </w:t>
      </w:r>
    </w:p>
    <w:p w:rsidRPr="00103D43" w:rsidR="00103D43" w:rsidP="00BC29BB" w:rsidRDefault="00103D43" w14:paraId="0E0FEC01" w14:textId="77777777">
      <w:pPr>
        <w:pBdr>
          <w:top w:val="single" w:color="auto" w:sz="4" w:space="1"/>
          <w:left w:val="single" w:color="auto" w:sz="4" w:space="4"/>
          <w:bottom w:val="single" w:color="auto" w:sz="4" w:space="1"/>
          <w:right w:val="single" w:color="auto" w:sz="4" w:space="4"/>
        </w:pBdr>
        <w:shd w:val="clear" w:color="auto" w:fill="FBE4D5" w:themeFill="accent2" w:themeFillTint="33"/>
        <w:spacing w:after="0" w:line="360" w:lineRule="auto"/>
        <w:ind w:left="567"/>
        <w:rPr>
          <w:rFonts w:ascii="Arial" w:hAnsi="Arial" w:cs="Arial"/>
          <w:bCs/>
          <w:sz w:val="23"/>
          <w:szCs w:val="23"/>
        </w:rPr>
      </w:pPr>
      <w:r w:rsidRPr="00103D43">
        <w:rPr>
          <w:rFonts w:ascii="Arial" w:hAnsi="Arial" w:cs="Arial"/>
          <w:bCs/>
          <w:sz w:val="23"/>
          <w:szCs w:val="23"/>
        </w:rPr>
        <w:t>A place where its prosperous economy, world class visitor experiences and vibrant communities come together to sustain the spectacular landscape, its wildlife and cultural heritage.</w:t>
      </w:r>
    </w:p>
    <w:p w:rsidRPr="00103D43" w:rsidR="00103D43" w:rsidP="00BC29BB" w:rsidRDefault="00103D43" w14:paraId="13DDA02F" w14:textId="4E21DF39">
      <w:pPr>
        <w:pBdr>
          <w:top w:val="single" w:color="auto" w:sz="4" w:space="1"/>
          <w:left w:val="single" w:color="auto" w:sz="4" w:space="4"/>
          <w:bottom w:val="single" w:color="auto" w:sz="4" w:space="1"/>
          <w:right w:val="single" w:color="auto" w:sz="4" w:space="4"/>
        </w:pBdr>
        <w:shd w:val="clear" w:color="auto" w:fill="FBE4D5" w:themeFill="accent2" w:themeFillTint="33"/>
        <w:spacing w:after="0" w:line="360" w:lineRule="auto"/>
        <w:ind w:left="567"/>
        <w:rPr>
          <w:rFonts w:ascii="Arial" w:hAnsi="Arial" w:cs="Arial"/>
          <w:bCs/>
          <w:sz w:val="23"/>
          <w:szCs w:val="23"/>
        </w:rPr>
      </w:pPr>
      <w:r w:rsidRPr="00103D43">
        <w:rPr>
          <w:rFonts w:ascii="Arial" w:hAnsi="Arial" w:cs="Arial"/>
          <w:bCs/>
          <w:sz w:val="23"/>
          <w:szCs w:val="23"/>
        </w:rPr>
        <w:t xml:space="preserve">Local people, </w:t>
      </w:r>
      <w:r w:rsidRPr="00103D43" w:rsidR="00D6126C">
        <w:rPr>
          <w:rFonts w:ascii="Arial" w:hAnsi="Arial" w:cs="Arial"/>
          <w:bCs/>
          <w:sz w:val="23"/>
          <w:szCs w:val="23"/>
        </w:rPr>
        <w:t>visitors,</w:t>
      </w:r>
      <w:r w:rsidRPr="00103D43">
        <w:rPr>
          <w:rFonts w:ascii="Arial" w:hAnsi="Arial" w:cs="Arial"/>
          <w:bCs/>
          <w:sz w:val="23"/>
          <w:szCs w:val="23"/>
        </w:rPr>
        <w:t xml:space="preserve"> and the many organisations working in the National Park or have a contribution to make to it, must be united in achieving this. </w:t>
      </w:r>
    </w:p>
    <w:p w:rsidR="00F06A9F" w:rsidP="00BC29BB" w:rsidRDefault="00F06A9F" w14:paraId="35545F5B" w14:textId="77777777">
      <w:pPr>
        <w:spacing w:after="0" w:line="360" w:lineRule="auto"/>
        <w:ind w:left="851" w:hanging="851"/>
        <w:rPr>
          <w:rFonts w:ascii="Arial" w:hAnsi="Arial" w:cs="Arial"/>
          <w:sz w:val="23"/>
          <w:szCs w:val="23"/>
        </w:rPr>
      </w:pPr>
    </w:p>
    <w:p w:rsidR="00EA46EB" w:rsidP="00BC29BB" w:rsidRDefault="00BF5044" w14:paraId="3856D8EE" w14:textId="6F7F6E81">
      <w:pPr>
        <w:spacing w:after="0" w:line="360" w:lineRule="auto"/>
        <w:ind w:left="851" w:hanging="851"/>
        <w:rPr>
          <w:rFonts w:ascii="Arial" w:hAnsi="Arial" w:cs="Arial"/>
          <w:sz w:val="23"/>
          <w:szCs w:val="23"/>
        </w:rPr>
      </w:pPr>
      <w:r>
        <w:rPr>
          <w:rFonts w:ascii="Arial" w:hAnsi="Arial" w:cs="Arial"/>
          <w:sz w:val="23"/>
          <w:szCs w:val="23"/>
        </w:rPr>
        <w:t>E</w:t>
      </w:r>
      <w:r w:rsidR="00EA46EB">
        <w:rPr>
          <w:rFonts w:ascii="Arial" w:hAnsi="Arial" w:cs="Arial"/>
          <w:sz w:val="23"/>
          <w:szCs w:val="23"/>
        </w:rPr>
        <w:t>1</w:t>
      </w:r>
      <w:r w:rsidR="002132C3">
        <w:rPr>
          <w:rFonts w:ascii="Arial" w:hAnsi="Arial" w:cs="Arial"/>
          <w:sz w:val="23"/>
          <w:szCs w:val="23"/>
        </w:rPr>
        <w:t>.</w:t>
      </w:r>
      <w:r w:rsidR="00EA46EB">
        <w:rPr>
          <w:rFonts w:ascii="Arial" w:hAnsi="Arial" w:cs="Arial"/>
          <w:sz w:val="23"/>
          <w:szCs w:val="23"/>
        </w:rPr>
        <w:t>5</w:t>
      </w:r>
      <w:r w:rsidR="00EA46EB">
        <w:rPr>
          <w:rFonts w:ascii="Arial" w:hAnsi="Arial" w:cs="Arial"/>
          <w:sz w:val="23"/>
          <w:szCs w:val="23"/>
        </w:rPr>
        <w:tab/>
      </w:r>
      <w:r w:rsidRPr="00EA46EB" w:rsidR="00EA46EB">
        <w:rPr>
          <w:rFonts w:ascii="Arial" w:hAnsi="Arial" w:cs="Arial"/>
          <w:sz w:val="23"/>
          <w:szCs w:val="23"/>
        </w:rPr>
        <w:t xml:space="preserve">The </w:t>
      </w:r>
      <w:hyperlink w:history="1" r:id="rId15">
        <w:r w:rsidRPr="00EC0C9D" w:rsidR="00EA46EB">
          <w:rPr>
            <w:rStyle w:val="Hyperlink"/>
            <w:rFonts w:ascii="Arial" w:hAnsi="Arial" w:cs="Arial"/>
            <w:sz w:val="23"/>
            <w:szCs w:val="23"/>
          </w:rPr>
          <w:t xml:space="preserve">Lake District National Park Partnership’s </w:t>
        </w:r>
        <w:r w:rsidRPr="00EC0C9D" w:rsidR="00E705F9">
          <w:rPr>
            <w:rStyle w:val="Hyperlink"/>
            <w:rFonts w:ascii="Arial" w:hAnsi="Arial" w:cs="Arial"/>
            <w:sz w:val="23"/>
            <w:szCs w:val="23"/>
          </w:rPr>
          <w:t xml:space="preserve">Management </w:t>
        </w:r>
        <w:r w:rsidRPr="00EC0C9D" w:rsidR="00EA46EB">
          <w:rPr>
            <w:rStyle w:val="Hyperlink"/>
            <w:rFonts w:ascii="Arial" w:hAnsi="Arial" w:cs="Arial"/>
            <w:sz w:val="23"/>
            <w:szCs w:val="23"/>
          </w:rPr>
          <w:t>Plan</w:t>
        </w:r>
      </w:hyperlink>
      <w:r w:rsidRPr="00EA46EB" w:rsidR="00EA46EB">
        <w:rPr>
          <w:rFonts w:ascii="Arial" w:hAnsi="Arial" w:cs="Arial"/>
          <w:sz w:val="23"/>
          <w:szCs w:val="23"/>
        </w:rPr>
        <w:t xml:space="preserve"> (‘the Partnership Plan’) is the Authority’s statutory Management Plan. It explains how the Authority, together with a collective of key organisations working together as part of the Lake District National Park Partnership, will manage the Lake District National Park as effectively as possible to meet the strategies outlined in the Partnership Plan.</w:t>
      </w:r>
    </w:p>
    <w:p w:rsidRPr="00EA46EB" w:rsidR="002132C3" w:rsidP="00BC29BB" w:rsidRDefault="002132C3" w14:paraId="1013E4F8" w14:textId="77777777">
      <w:pPr>
        <w:spacing w:after="0" w:line="360" w:lineRule="auto"/>
        <w:ind w:left="851" w:hanging="851"/>
        <w:rPr>
          <w:rFonts w:ascii="Arial" w:hAnsi="Arial" w:cs="Arial"/>
          <w:sz w:val="23"/>
          <w:szCs w:val="23"/>
        </w:rPr>
      </w:pPr>
    </w:p>
    <w:p w:rsidR="00EA46EB" w:rsidP="00BC29BB" w:rsidRDefault="00BF5044" w14:paraId="76CD0297" w14:textId="66A2AA5D">
      <w:pPr>
        <w:spacing w:after="0" w:line="360" w:lineRule="auto"/>
        <w:ind w:left="851" w:hanging="851"/>
        <w:rPr>
          <w:rFonts w:ascii="Arial" w:hAnsi="Arial" w:cs="Arial"/>
          <w:sz w:val="23"/>
          <w:szCs w:val="23"/>
        </w:rPr>
      </w:pPr>
      <w:r>
        <w:rPr>
          <w:rFonts w:ascii="Arial" w:hAnsi="Arial" w:cs="Arial"/>
          <w:sz w:val="23"/>
          <w:szCs w:val="23"/>
        </w:rPr>
        <w:t>E</w:t>
      </w:r>
      <w:r w:rsidR="00EA46EB">
        <w:rPr>
          <w:rFonts w:ascii="Arial" w:hAnsi="Arial" w:cs="Arial"/>
          <w:sz w:val="23"/>
          <w:szCs w:val="23"/>
        </w:rPr>
        <w:t>1.6</w:t>
      </w:r>
      <w:r w:rsidR="00EA46EB">
        <w:rPr>
          <w:rFonts w:ascii="Arial" w:hAnsi="Arial" w:cs="Arial"/>
          <w:sz w:val="23"/>
          <w:szCs w:val="23"/>
        </w:rPr>
        <w:tab/>
      </w:r>
      <w:r w:rsidRPr="00EA46EB" w:rsidR="00EA46EB">
        <w:rPr>
          <w:rFonts w:ascii="Arial" w:hAnsi="Arial" w:cs="Arial"/>
          <w:sz w:val="23"/>
          <w:szCs w:val="23"/>
        </w:rPr>
        <w:t xml:space="preserve">The </w:t>
      </w:r>
      <w:hyperlink w:history="1" r:id="rId16">
        <w:r w:rsidRPr="00EC0C9D" w:rsidR="00EA46EB">
          <w:rPr>
            <w:rStyle w:val="Hyperlink"/>
            <w:rFonts w:ascii="Arial" w:hAnsi="Arial" w:cs="Arial"/>
            <w:sz w:val="23"/>
            <w:szCs w:val="23"/>
          </w:rPr>
          <w:t>Business Plan</w:t>
        </w:r>
      </w:hyperlink>
      <w:r w:rsidRPr="00EA46EB" w:rsidR="00EA46EB">
        <w:rPr>
          <w:rFonts w:ascii="Arial" w:hAnsi="Arial" w:cs="Arial"/>
          <w:sz w:val="23"/>
          <w:szCs w:val="23"/>
        </w:rPr>
        <w:t xml:space="preserve"> sets out how we will deliver </w:t>
      </w:r>
      <w:r w:rsidR="007760C3">
        <w:rPr>
          <w:rFonts w:ascii="Arial" w:hAnsi="Arial" w:cs="Arial"/>
          <w:sz w:val="23"/>
          <w:szCs w:val="23"/>
        </w:rPr>
        <w:t>our statutory purposes and duty in the context of the Partnership Plan</w:t>
      </w:r>
      <w:r w:rsidRPr="00EA46EB" w:rsidR="00EA46EB">
        <w:rPr>
          <w:rFonts w:ascii="Arial" w:hAnsi="Arial" w:cs="Arial"/>
          <w:sz w:val="23"/>
          <w:szCs w:val="23"/>
        </w:rPr>
        <w:t xml:space="preserve">. </w:t>
      </w:r>
      <w:r w:rsidR="007760C3">
        <w:rPr>
          <w:rFonts w:ascii="Arial" w:hAnsi="Arial" w:cs="Arial"/>
          <w:sz w:val="23"/>
          <w:szCs w:val="23"/>
        </w:rPr>
        <w:t>It sets out the</w:t>
      </w:r>
      <w:r w:rsidRPr="00EA46EB" w:rsidR="00EA46EB">
        <w:rPr>
          <w:rFonts w:ascii="Arial" w:hAnsi="Arial" w:cs="Arial"/>
          <w:sz w:val="23"/>
          <w:szCs w:val="23"/>
        </w:rPr>
        <w:t xml:space="preserve"> key actions we will take over the next three years</w:t>
      </w:r>
      <w:r w:rsidRPr="009118A0" w:rsidR="00EA46EB">
        <w:rPr>
          <w:rFonts w:ascii="Arial" w:hAnsi="Arial" w:cs="Arial"/>
          <w:sz w:val="23"/>
          <w:szCs w:val="23"/>
        </w:rPr>
        <w:t>. It also sets out how we will focus our resources to achieve the Vision and our priorities.</w:t>
      </w:r>
    </w:p>
    <w:p w:rsidRPr="00EA46EB" w:rsidR="008B63EF" w:rsidP="00BC29BB" w:rsidRDefault="008B63EF" w14:paraId="43FD420B" w14:textId="77777777">
      <w:pPr>
        <w:spacing w:after="0" w:line="360" w:lineRule="auto"/>
        <w:ind w:left="851" w:hanging="851"/>
        <w:rPr>
          <w:rFonts w:ascii="Arial" w:hAnsi="Arial" w:cs="Arial"/>
          <w:sz w:val="23"/>
          <w:szCs w:val="23"/>
        </w:rPr>
      </w:pPr>
    </w:p>
    <w:p w:rsidRPr="000F31A9" w:rsidR="000F31A9" w:rsidP="00BC29BB" w:rsidRDefault="00BF5044" w14:paraId="31E95CC8" w14:textId="155E1E8A">
      <w:pPr>
        <w:spacing w:after="0" w:line="360" w:lineRule="auto"/>
        <w:rPr>
          <w:rFonts w:ascii="Arial" w:hAnsi="Arial" w:cs="Arial"/>
          <w:b/>
          <w:sz w:val="23"/>
          <w:szCs w:val="23"/>
        </w:rPr>
      </w:pPr>
      <w:r>
        <w:rPr>
          <w:rFonts w:ascii="Arial" w:hAnsi="Arial" w:cs="Arial"/>
          <w:b/>
          <w:sz w:val="23"/>
          <w:szCs w:val="23"/>
        </w:rPr>
        <w:t>E</w:t>
      </w:r>
      <w:r w:rsidR="00EA46EB">
        <w:rPr>
          <w:rFonts w:ascii="Arial" w:hAnsi="Arial" w:cs="Arial"/>
          <w:b/>
          <w:sz w:val="23"/>
          <w:szCs w:val="23"/>
        </w:rPr>
        <w:t xml:space="preserve">2 </w:t>
      </w:r>
      <w:r w:rsidR="00EA46EB">
        <w:rPr>
          <w:rFonts w:ascii="Arial" w:hAnsi="Arial" w:cs="Arial"/>
          <w:b/>
          <w:sz w:val="23"/>
          <w:szCs w:val="23"/>
        </w:rPr>
        <w:tab/>
      </w:r>
      <w:r w:rsidRPr="000F31A9" w:rsidR="00EA46EB">
        <w:rPr>
          <w:rFonts w:ascii="Arial" w:hAnsi="Arial" w:cs="Arial"/>
          <w:b/>
          <w:sz w:val="23"/>
          <w:szCs w:val="23"/>
        </w:rPr>
        <w:t>THE COMPOSITION OF THE AUTHORITY</w:t>
      </w:r>
    </w:p>
    <w:p w:rsidR="000F31A9" w:rsidP="00BC29BB" w:rsidRDefault="00BF5044" w14:paraId="60993D4B" w14:textId="7F6EB390">
      <w:pPr>
        <w:spacing w:after="0" w:line="360" w:lineRule="auto"/>
        <w:ind w:left="709" w:hanging="709"/>
        <w:rPr>
          <w:rFonts w:ascii="Arial" w:hAnsi="Arial" w:cs="Arial"/>
          <w:sz w:val="23"/>
          <w:szCs w:val="23"/>
        </w:rPr>
      </w:pPr>
      <w:r>
        <w:rPr>
          <w:rFonts w:ascii="Arial" w:hAnsi="Arial" w:cs="Arial"/>
          <w:sz w:val="23"/>
          <w:szCs w:val="23"/>
        </w:rPr>
        <w:t>E</w:t>
      </w:r>
      <w:r w:rsidR="00EA46EB">
        <w:rPr>
          <w:rFonts w:ascii="Arial" w:hAnsi="Arial" w:cs="Arial"/>
          <w:sz w:val="23"/>
          <w:szCs w:val="23"/>
        </w:rPr>
        <w:t>2</w:t>
      </w:r>
      <w:r w:rsidR="00BE71DB">
        <w:rPr>
          <w:rFonts w:ascii="Arial" w:hAnsi="Arial" w:cs="Arial"/>
          <w:sz w:val="23"/>
          <w:szCs w:val="23"/>
        </w:rPr>
        <w:t>.1</w:t>
      </w:r>
      <w:r w:rsidRPr="000F31A9" w:rsidR="000F31A9">
        <w:rPr>
          <w:rFonts w:ascii="Arial" w:hAnsi="Arial" w:cs="Arial"/>
          <w:sz w:val="23"/>
          <w:szCs w:val="23"/>
        </w:rPr>
        <w:t xml:space="preserve">  </w:t>
      </w:r>
      <w:r w:rsidR="00EA46EB">
        <w:rPr>
          <w:rFonts w:ascii="Arial" w:hAnsi="Arial" w:cs="Arial"/>
          <w:sz w:val="23"/>
          <w:szCs w:val="23"/>
        </w:rPr>
        <w:tab/>
      </w:r>
      <w:hyperlink w:history="1" r:id="rId17">
        <w:r w:rsidRPr="000B5E0F" w:rsidR="000B5E0F">
          <w:rPr>
            <w:rStyle w:val="Hyperlink"/>
            <w:rFonts w:ascii="Arial" w:hAnsi="Arial" w:cs="Arial"/>
            <w:sz w:val="23"/>
            <w:szCs w:val="23"/>
          </w:rPr>
          <w:t>Schedule 1</w:t>
        </w:r>
      </w:hyperlink>
      <w:r w:rsidR="000B5E0F">
        <w:rPr>
          <w:rFonts w:ascii="Arial" w:hAnsi="Arial" w:cs="Arial"/>
          <w:sz w:val="23"/>
          <w:szCs w:val="23"/>
        </w:rPr>
        <w:t xml:space="preserve"> of t</w:t>
      </w:r>
      <w:r w:rsidRPr="000F31A9" w:rsidR="000F31A9">
        <w:rPr>
          <w:rFonts w:ascii="Arial" w:hAnsi="Arial" w:cs="Arial"/>
          <w:sz w:val="23"/>
          <w:szCs w:val="23"/>
        </w:rPr>
        <w:t xml:space="preserve">he National Park Authorities (England) </w:t>
      </w:r>
      <w:r w:rsidR="000B5E0F">
        <w:rPr>
          <w:rFonts w:ascii="Arial" w:hAnsi="Arial" w:cs="Arial"/>
          <w:sz w:val="23"/>
          <w:szCs w:val="23"/>
        </w:rPr>
        <w:t>Order 2015</w:t>
      </w:r>
      <w:r w:rsidR="00D278F3">
        <w:rPr>
          <w:rFonts w:ascii="Arial" w:hAnsi="Arial" w:cs="Arial"/>
          <w:sz w:val="23"/>
          <w:szCs w:val="23"/>
        </w:rPr>
        <w:t xml:space="preserve"> as amended</w:t>
      </w:r>
      <w:r w:rsidRPr="000F31A9" w:rsidR="000F31A9">
        <w:rPr>
          <w:rFonts w:ascii="Arial" w:hAnsi="Arial" w:cs="Arial"/>
          <w:sz w:val="23"/>
          <w:szCs w:val="23"/>
        </w:rPr>
        <w:t xml:space="preserve"> states that the Lake District National Park Authority shall consist of 20 Members.  Members are appointed by local authorities and by the Secretary of State for the Environment.</w:t>
      </w:r>
    </w:p>
    <w:p w:rsidRPr="000B5E0F" w:rsidR="000B5E0F" w:rsidP="00BC29BB" w:rsidRDefault="000B5E0F" w14:paraId="71D161E0" w14:textId="558D4703">
      <w:pPr>
        <w:spacing w:after="0" w:line="360" w:lineRule="auto"/>
        <w:ind w:left="709"/>
        <w:rPr>
          <w:rFonts w:ascii="Arial" w:hAnsi="Arial" w:cs="Arial"/>
          <w:sz w:val="23"/>
          <w:szCs w:val="23"/>
        </w:rPr>
      </w:pPr>
      <w:r w:rsidRPr="000B5E0F">
        <w:rPr>
          <w:rFonts w:ascii="Arial" w:hAnsi="Arial" w:cs="Arial"/>
          <w:sz w:val="23"/>
          <w:szCs w:val="23"/>
        </w:rPr>
        <w:t>Local Authority Appointed Members</w:t>
      </w:r>
      <w:r w:rsidRPr="000B5E0F">
        <w:rPr>
          <w:rFonts w:ascii="Arial" w:hAnsi="Arial" w:cs="Arial"/>
          <w:sz w:val="23"/>
          <w:szCs w:val="23"/>
        </w:rPr>
        <w:tab/>
      </w:r>
      <w:r w:rsidRPr="000B5E0F">
        <w:rPr>
          <w:rFonts w:ascii="Arial" w:hAnsi="Arial" w:cs="Arial"/>
          <w:sz w:val="23"/>
          <w:szCs w:val="23"/>
        </w:rPr>
        <w:tab/>
      </w:r>
      <w:r w:rsidRPr="000B5E0F">
        <w:rPr>
          <w:rFonts w:ascii="Arial" w:hAnsi="Arial" w:cs="Arial"/>
          <w:sz w:val="23"/>
          <w:szCs w:val="23"/>
        </w:rPr>
        <w:tab/>
      </w:r>
      <w:r w:rsidRPr="000B5E0F">
        <w:rPr>
          <w:rFonts w:ascii="Arial" w:hAnsi="Arial" w:cs="Arial"/>
          <w:sz w:val="23"/>
          <w:szCs w:val="23"/>
        </w:rPr>
        <w:tab/>
      </w:r>
      <w:r w:rsidRPr="000B5E0F">
        <w:rPr>
          <w:rFonts w:ascii="Arial" w:hAnsi="Arial" w:cs="Arial"/>
          <w:sz w:val="23"/>
          <w:szCs w:val="23"/>
        </w:rPr>
        <w:tab/>
      </w:r>
      <w:r w:rsidRPr="000B5E0F">
        <w:rPr>
          <w:rFonts w:ascii="Arial" w:hAnsi="Arial" w:cs="Arial"/>
          <w:sz w:val="23"/>
          <w:szCs w:val="23"/>
        </w:rPr>
        <w:t>- 10</w:t>
      </w:r>
    </w:p>
    <w:p w:rsidRPr="000B5E0F" w:rsidR="000B5E0F" w:rsidP="00BC29BB" w:rsidRDefault="000B5E0F" w14:paraId="08A4C357" w14:textId="2A3C6A8E">
      <w:pPr>
        <w:spacing w:after="0" w:line="360" w:lineRule="auto"/>
        <w:ind w:left="709"/>
        <w:rPr>
          <w:rFonts w:ascii="Arial" w:hAnsi="Arial" w:cs="Arial"/>
          <w:sz w:val="23"/>
          <w:szCs w:val="23"/>
        </w:rPr>
      </w:pPr>
      <w:r w:rsidRPr="000B5E0F">
        <w:rPr>
          <w:rFonts w:ascii="Arial" w:hAnsi="Arial" w:cs="Arial"/>
          <w:sz w:val="23"/>
          <w:szCs w:val="23"/>
        </w:rPr>
        <w:t>Of which</w:t>
      </w:r>
      <w:r w:rsidRPr="000B5E0F">
        <w:rPr>
          <w:rFonts w:ascii="Arial" w:hAnsi="Arial" w:cs="Arial"/>
          <w:sz w:val="23"/>
          <w:szCs w:val="23"/>
        </w:rPr>
        <w:tab/>
      </w:r>
      <w:r w:rsidR="00D278F3">
        <w:rPr>
          <w:rFonts w:ascii="Arial" w:hAnsi="Arial" w:cs="Arial"/>
          <w:sz w:val="23"/>
          <w:szCs w:val="23"/>
        </w:rPr>
        <w:t>6</w:t>
      </w:r>
      <w:r w:rsidRPr="000B5E0F" w:rsidR="00D278F3">
        <w:rPr>
          <w:rFonts w:ascii="Arial" w:hAnsi="Arial" w:cs="Arial"/>
          <w:sz w:val="23"/>
          <w:szCs w:val="23"/>
        </w:rPr>
        <w:t xml:space="preserve"> </w:t>
      </w:r>
      <w:r w:rsidRPr="000B5E0F">
        <w:rPr>
          <w:rFonts w:ascii="Arial" w:hAnsi="Arial" w:cs="Arial"/>
          <w:sz w:val="23"/>
          <w:szCs w:val="23"/>
        </w:rPr>
        <w:t xml:space="preserve">are nominated by </w:t>
      </w:r>
      <w:r w:rsidR="005A261D">
        <w:rPr>
          <w:rFonts w:ascii="Arial" w:hAnsi="Arial" w:cs="Arial"/>
          <w:sz w:val="23"/>
          <w:szCs w:val="23"/>
        </w:rPr>
        <w:t>Westmorland</w:t>
      </w:r>
      <w:r w:rsidR="00D278F3">
        <w:rPr>
          <w:rFonts w:ascii="Arial" w:hAnsi="Arial" w:cs="Arial"/>
          <w:sz w:val="23"/>
          <w:szCs w:val="23"/>
        </w:rPr>
        <w:t xml:space="preserve"> and Furness Council</w:t>
      </w:r>
    </w:p>
    <w:p w:rsidRPr="000B5E0F" w:rsidR="000B5E0F" w:rsidP="00D278F3" w:rsidRDefault="000B5E0F" w14:paraId="76544FF7" w14:textId="18938286">
      <w:pPr>
        <w:spacing w:after="0" w:line="360" w:lineRule="auto"/>
        <w:ind w:left="709"/>
        <w:rPr>
          <w:rFonts w:ascii="Arial" w:hAnsi="Arial" w:cs="Arial"/>
          <w:sz w:val="23"/>
          <w:szCs w:val="23"/>
        </w:rPr>
      </w:pPr>
      <w:r w:rsidRPr="000B5E0F">
        <w:rPr>
          <w:rFonts w:ascii="Arial" w:hAnsi="Arial" w:cs="Arial"/>
          <w:sz w:val="23"/>
          <w:szCs w:val="23"/>
        </w:rPr>
        <w:tab/>
      </w:r>
      <w:r w:rsidRPr="000B5E0F">
        <w:rPr>
          <w:rFonts w:ascii="Arial" w:hAnsi="Arial" w:cs="Arial"/>
          <w:sz w:val="23"/>
          <w:szCs w:val="23"/>
        </w:rPr>
        <w:tab/>
      </w:r>
      <w:r w:rsidR="00EA46EB">
        <w:rPr>
          <w:rFonts w:ascii="Arial" w:hAnsi="Arial" w:cs="Arial"/>
          <w:sz w:val="23"/>
          <w:szCs w:val="23"/>
        </w:rPr>
        <w:tab/>
      </w:r>
      <w:r w:rsidRPr="000B5E0F">
        <w:rPr>
          <w:rFonts w:ascii="Arial" w:hAnsi="Arial" w:cs="Arial"/>
          <w:sz w:val="23"/>
          <w:szCs w:val="23"/>
        </w:rPr>
        <w:t>; and</w:t>
      </w:r>
    </w:p>
    <w:p w:rsidRPr="000B5E0F" w:rsidR="000B5E0F" w:rsidP="00BC29BB" w:rsidRDefault="000B5E0F" w14:paraId="1B8CA062" w14:textId="0459CB80">
      <w:pPr>
        <w:spacing w:after="0" w:line="360" w:lineRule="auto"/>
        <w:ind w:left="709"/>
        <w:rPr>
          <w:rFonts w:ascii="Arial" w:hAnsi="Arial" w:cs="Arial"/>
          <w:sz w:val="23"/>
          <w:szCs w:val="23"/>
        </w:rPr>
      </w:pPr>
      <w:r w:rsidRPr="000B5E0F">
        <w:rPr>
          <w:rFonts w:ascii="Arial" w:hAnsi="Arial" w:cs="Arial"/>
          <w:sz w:val="23"/>
          <w:szCs w:val="23"/>
        </w:rPr>
        <w:tab/>
      </w:r>
      <w:r w:rsidRPr="000B5E0F">
        <w:rPr>
          <w:rFonts w:ascii="Arial" w:hAnsi="Arial" w:cs="Arial"/>
          <w:sz w:val="23"/>
          <w:szCs w:val="23"/>
        </w:rPr>
        <w:tab/>
      </w:r>
      <w:r w:rsidR="00EA46EB">
        <w:rPr>
          <w:rFonts w:ascii="Arial" w:hAnsi="Arial" w:cs="Arial"/>
          <w:sz w:val="23"/>
          <w:szCs w:val="23"/>
        </w:rPr>
        <w:tab/>
      </w:r>
      <w:r w:rsidR="00D278F3">
        <w:rPr>
          <w:rFonts w:ascii="Arial" w:hAnsi="Arial" w:cs="Arial"/>
          <w:sz w:val="23"/>
          <w:szCs w:val="23"/>
        </w:rPr>
        <w:t>4</w:t>
      </w:r>
      <w:r w:rsidRPr="000B5E0F">
        <w:rPr>
          <w:rFonts w:ascii="Arial" w:hAnsi="Arial" w:cs="Arial"/>
          <w:sz w:val="23"/>
          <w:szCs w:val="23"/>
        </w:rPr>
        <w:t xml:space="preserve"> are nominated by </w:t>
      </w:r>
      <w:r w:rsidR="00D278F3">
        <w:rPr>
          <w:rFonts w:ascii="Arial" w:hAnsi="Arial" w:cs="Arial"/>
          <w:sz w:val="23"/>
          <w:szCs w:val="23"/>
        </w:rPr>
        <w:t>Cumberland</w:t>
      </w:r>
      <w:r w:rsidRPr="000B5E0F">
        <w:rPr>
          <w:rFonts w:ascii="Arial" w:hAnsi="Arial" w:cs="Arial"/>
          <w:sz w:val="23"/>
          <w:szCs w:val="23"/>
        </w:rPr>
        <w:t xml:space="preserve"> Council</w:t>
      </w:r>
      <w:r w:rsidRPr="000B5E0F">
        <w:rPr>
          <w:rFonts w:ascii="Arial" w:hAnsi="Arial" w:cs="Arial"/>
          <w:sz w:val="23"/>
          <w:szCs w:val="23"/>
        </w:rPr>
        <w:tab/>
      </w:r>
      <w:r w:rsidRPr="000B5E0F">
        <w:rPr>
          <w:rFonts w:ascii="Arial" w:hAnsi="Arial" w:cs="Arial"/>
          <w:sz w:val="23"/>
          <w:szCs w:val="23"/>
        </w:rPr>
        <w:tab/>
      </w:r>
    </w:p>
    <w:p w:rsidRPr="000B5E0F" w:rsidR="000B5E0F" w:rsidP="00BC29BB" w:rsidRDefault="000B5E0F" w14:paraId="7CF18792" w14:textId="27EA2C29">
      <w:pPr>
        <w:spacing w:after="0" w:line="360" w:lineRule="auto"/>
        <w:ind w:left="709"/>
        <w:rPr>
          <w:rFonts w:ascii="Arial" w:hAnsi="Arial" w:cs="Arial"/>
          <w:sz w:val="23"/>
          <w:szCs w:val="23"/>
          <w:u w:val="single"/>
        </w:rPr>
      </w:pPr>
      <w:r w:rsidRPr="000B5E0F">
        <w:rPr>
          <w:rFonts w:ascii="Arial" w:hAnsi="Arial" w:cs="Arial"/>
          <w:sz w:val="23"/>
          <w:szCs w:val="23"/>
        </w:rPr>
        <w:t>Secretary of State Appointed Members (5 Parish and 5 National)</w:t>
      </w:r>
      <w:r w:rsidRPr="000B5E0F">
        <w:rPr>
          <w:rFonts w:ascii="Arial" w:hAnsi="Arial" w:cs="Arial"/>
          <w:sz w:val="23"/>
          <w:szCs w:val="23"/>
        </w:rPr>
        <w:tab/>
      </w:r>
      <w:r w:rsidRPr="000B5E0F">
        <w:rPr>
          <w:rFonts w:ascii="Arial" w:hAnsi="Arial" w:cs="Arial"/>
          <w:sz w:val="23"/>
          <w:szCs w:val="23"/>
        </w:rPr>
        <w:t>- 10</w:t>
      </w:r>
      <w:r w:rsidRPr="000B5E0F">
        <w:rPr>
          <w:rFonts w:ascii="Arial" w:hAnsi="Arial" w:cs="Arial"/>
          <w:sz w:val="23"/>
          <w:szCs w:val="23"/>
        </w:rPr>
        <w:tab/>
      </w:r>
      <w:r w:rsidRPr="000B5E0F">
        <w:rPr>
          <w:rFonts w:ascii="Arial" w:hAnsi="Arial" w:cs="Arial"/>
          <w:sz w:val="23"/>
          <w:szCs w:val="23"/>
        </w:rPr>
        <w:t xml:space="preserve">  </w:t>
      </w:r>
    </w:p>
    <w:p w:rsidR="004E069F" w:rsidP="00BC29BB" w:rsidRDefault="004E069F" w14:paraId="202E34D8" w14:textId="77777777">
      <w:pPr>
        <w:spacing w:after="0" w:line="360" w:lineRule="auto"/>
        <w:ind w:left="851" w:hanging="851"/>
        <w:rPr>
          <w:rFonts w:ascii="Arial" w:hAnsi="Arial" w:cs="Arial"/>
          <w:sz w:val="23"/>
          <w:szCs w:val="23"/>
        </w:rPr>
      </w:pPr>
    </w:p>
    <w:p w:rsidRPr="000F31A9" w:rsidR="000F31A9" w:rsidP="00BC29BB" w:rsidRDefault="00BF5044" w14:paraId="096BCD35" w14:textId="052F8437">
      <w:pPr>
        <w:spacing w:after="0" w:line="360" w:lineRule="auto"/>
        <w:ind w:left="851" w:hanging="851"/>
        <w:rPr>
          <w:rFonts w:ascii="Arial" w:hAnsi="Arial" w:cs="Arial"/>
          <w:sz w:val="23"/>
          <w:szCs w:val="23"/>
        </w:rPr>
      </w:pPr>
      <w:r>
        <w:rPr>
          <w:rFonts w:ascii="Arial" w:hAnsi="Arial" w:cs="Arial"/>
          <w:sz w:val="23"/>
          <w:szCs w:val="23"/>
        </w:rPr>
        <w:t>E</w:t>
      </w:r>
      <w:r w:rsidR="00BE71DB">
        <w:rPr>
          <w:rFonts w:ascii="Arial" w:hAnsi="Arial" w:cs="Arial"/>
          <w:sz w:val="23"/>
          <w:szCs w:val="23"/>
        </w:rPr>
        <w:t>.2.2</w:t>
      </w:r>
      <w:r w:rsidR="00BE71DB">
        <w:rPr>
          <w:rFonts w:ascii="Arial" w:hAnsi="Arial" w:cs="Arial"/>
          <w:sz w:val="23"/>
          <w:szCs w:val="23"/>
        </w:rPr>
        <w:tab/>
      </w:r>
      <w:r w:rsidR="00BE71DB">
        <w:rPr>
          <w:rFonts w:ascii="Arial" w:hAnsi="Arial" w:cs="Arial"/>
          <w:iCs/>
          <w:sz w:val="23"/>
          <w:szCs w:val="23"/>
        </w:rPr>
        <w:t xml:space="preserve">Local Authority Appointed members </w:t>
      </w:r>
      <w:r w:rsidRPr="000F31A9" w:rsidR="000F31A9">
        <w:rPr>
          <w:rFonts w:ascii="Arial" w:hAnsi="Arial" w:cs="Arial"/>
          <w:sz w:val="23"/>
          <w:szCs w:val="23"/>
        </w:rPr>
        <w:t xml:space="preserve">must be serving councillors of their </w:t>
      </w:r>
      <w:r w:rsidR="00BE71DB">
        <w:rPr>
          <w:rFonts w:ascii="Arial" w:hAnsi="Arial" w:cs="Arial"/>
          <w:sz w:val="23"/>
          <w:szCs w:val="23"/>
        </w:rPr>
        <w:t>a</w:t>
      </w:r>
      <w:r w:rsidRPr="000F31A9" w:rsidR="000F31A9">
        <w:rPr>
          <w:rFonts w:ascii="Arial" w:hAnsi="Arial" w:cs="Arial"/>
          <w:sz w:val="23"/>
          <w:szCs w:val="23"/>
        </w:rPr>
        <w:t xml:space="preserve">ppointing local </w:t>
      </w:r>
      <w:r w:rsidRPr="000F31A9" w:rsidR="005A261D">
        <w:rPr>
          <w:rFonts w:ascii="Arial" w:hAnsi="Arial" w:cs="Arial"/>
          <w:sz w:val="23"/>
          <w:szCs w:val="23"/>
        </w:rPr>
        <w:t>authority,</w:t>
      </w:r>
      <w:r w:rsidRPr="000F31A9" w:rsidR="000F31A9">
        <w:rPr>
          <w:rFonts w:ascii="Arial" w:hAnsi="Arial" w:cs="Arial"/>
          <w:sz w:val="23"/>
          <w:szCs w:val="23"/>
        </w:rPr>
        <w:t xml:space="preserve"> and such authorities should try to appoint members who represent divisions or wards situated wholly or partly within the National Park</w:t>
      </w:r>
      <w:r w:rsidRPr="000F31A9" w:rsidR="00D6126C">
        <w:rPr>
          <w:rFonts w:ascii="Arial" w:hAnsi="Arial" w:cs="Arial"/>
          <w:sz w:val="23"/>
          <w:szCs w:val="23"/>
        </w:rPr>
        <w:t xml:space="preserve">. </w:t>
      </w:r>
      <w:r w:rsidR="00BE71DB">
        <w:rPr>
          <w:rFonts w:ascii="Arial" w:hAnsi="Arial" w:cs="Arial"/>
          <w:sz w:val="23"/>
          <w:szCs w:val="23"/>
        </w:rPr>
        <w:t>C</w:t>
      </w:r>
      <w:r w:rsidRPr="000F31A9" w:rsidR="000F31A9">
        <w:rPr>
          <w:rFonts w:ascii="Arial" w:hAnsi="Arial" w:cs="Arial"/>
          <w:sz w:val="23"/>
          <w:szCs w:val="23"/>
        </w:rPr>
        <w:t>ouncillors should have relevant experience and close links to the Park</w:t>
      </w:r>
      <w:r w:rsidRPr="000F31A9" w:rsidR="00D6126C">
        <w:rPr>
          <w:rFonts w:ascii="Arial" w:hAnsi="Arial" w:cs="Arial"/>
          <w:sz w:val="23"/>
          <w:szCs w:val="23"/>
        </w:rPr>
        <w:t xml:space="preserve">. </w:t>
      </w:r>
      <w:r w:rsidRPr="000F31A9" w:rsidR="000F31A9">
        <w:rPr>
          <w:rFonts w:ascii="Arial" w:hAnsi="Arial" w:cs="Arial"/>
          <w:sz w:val="23"/>
          <w:szCs w:val="23"/>
        </w:rPr>
        <w:t>The Secretary of State has ensured that there should be equal representation from each tier of principal local authorities.</w:t>
      </w:r>
    </w:p>
    <w:p w:rsidR="004E069F" w:rsidP="00BC29BB" w:rsidRDefault="004E069F" w14:paraId="27ADF2E0" w14:textId="77777777">
      <w:pPr>
        <w:spacing w:after="0" w:line="360" w:lineRule="auto"/>
        <w:ind w:left="851" w:hanging="851"/>
        <w:rPr>
          <w:rFonts w:ascii="Arial" w:hAnsi="Arial" w:cs="Arial"/>
          <w:sz w:val="23"/>
          <w:szCs w:val="23"/>
        </w:rPr>
      </w:pPr>
    </w:p>
    <w:p w:rsidR="000F31A9" w:rsidP="00BC29BB" w:rsidRDefault="00BF5044" w14:paraId="726A702E" w14:textId="24532D6F">
      <w:pPr>
        <w:spacing w:after="0" w:line="360" w:lineRule="auto"/>
        <w:ind w:left="851" w:hanging="851"/>
        <w:rPr>
          <w:rFonts w:ascii="Arial" w:hAnsi="Arial" w:cs="Arial"/>
          <w:sz w:val="23"/>
          <w:szCs w:val="23"/>
        </w:rPr>
      </w:pPr>
      <w:r>
        <w:rPr>
          <w:rFonts w:ascii="Arial" w:hAnsi="Arial" w:cs="Arial"/>
          <w:sz w:val="23"/>
          <w:szCs w:val="23"/>
        </w:rPr>
        <w:t>E</w:t>
      </w:r>
      <w:r w:rsidR="00172875">
        <w:rPr>
          <w:rFonts w:ascii="Arial" w:hAnsi="Arial" w:cs="Arial"/>
          <w:sz w:val="23"/>
          <w:szCs w:val="23"/>
        </w:rPr>
        <w:t>.2.3</w:t>
      </w:r>
      <w:r w:rsidR="00172875">
        <w:rPr>
          <w:rFonts w:ascii="Arial" w:hAnsi="Arial" w:cs="Arial"/>
          <w:sz w:val="23"/>
          <w:szCs w:val="23"/>
        </w:rPr>
        <w:tab/>
      </w:r>
      <w:r w:rsidR="00172875">
        <w:rPr>
          <w:rFonts w:ascii="Arial" w:hAnsi="Arial" w:cs="Arial"/>
          <w:sz w:val="23"/>
          <w:szCs w:val="23"/>
        </w:rPr>
        <w:t>Secretary of State Appointed Members are appointed as either the result of nomination by their Parish Council or through direct appointment as a result of application made by an interested member of the public.</w:t>
      </w:r>
    </w:p>
    <w:p w:rsidR="00185861" w:rsidP="00BC29BB" w:rsidRDefault="00185861" w14:paraId="4E69DD77" w14:textId="77777777">
      <w:pPr>
        <w:spacing w:after="0" w:line="360" w:lineRule="auto"/>
        <w:ind w:left="851" w:hanging="851"/>
        <w:rPr>
          <w:rFonts w:ascii="Arial" w:hAnsi="Arial" w:cs="Arial"/>
          <w:sz w:val="23"/>
          <w:szCs w:val="23"/>
        </w:rPr>
      </w:pPr>
    </w:p>
    <w:p w:rsidRPr="00172875" w:rsidR="00172875" w:rsidP="00BC29BB" w:rsidRDefault="00BF5044" w14:paraId="28942454" w14:textId="0BB60EAB">
      <w:pPr>
        <w:spacing w:after="0" w:line="360" w:lineRule="auto"/>
        <w:ind w:left="851" w:hanging="851"/>
        <w:rPr>
          <w:rFonts w:ascii="Arial" w:hAnsi="Arial" w:cs="Arial"/>
          <w:sz w:val="23"/>
          <w:szCs w:val="23"/>
        </w:rPr>
      </w:pPr>
      <w:r>
        <w:rPr>
          <w:rFonts w:ascii="Arial" w:hAnsi="Arial" w:cs="Arial"/>
          <w:sz w:val="23"/>
          <w:szCs w:val="23"/>
        </w:rPr>
        <w:t>E</w:t>
      </w:r>
      <w:r w:rsidR="00172875">
        <w:rPr>
          <w:rFonts w:ascii="Arial" w:hAnsi="Arial" w:cs="Arial"/>
          <w:sz w:val="23"/>
          <w:szCs w:val="23"/>
        </w:rPr>
        <w:t>.2.4</w:t>
      </w:r>
      <w:r w:rsidR="00172875">
        <w:rPr>
          <w:rFonts w:ascii="Arial" w:hAnsi="Arial" w:cs="Arial"/>
          <w:sz w:val="23"/>
          <w:szCs w:val="23"/>
        </w:rPr>
        <w:tab/>
      </w:r>
      <w:r w:rsidR="00172875">
        <w:rPr>
          <w:rFonts w:ascii="Arial" w:hAnsi="Arial" w:cs="Arial"/>
          <w:sz w:val="23"/>
          <w:szCs w:val="23"/>
        </w:rPr>
        <w:t>A Parish appointee must be</w:t>
      </w:r>
      <w:r w:rsidRPr="00172875" w:rsidR="00172875">
        <w:rPr>
          <w:rFonts w:ascii="Arial" w:hAnsi="Arial" w:cs="Arial"/>
          <w:sz w:val="23"/>
          <w:szCs w:val="23"/>
        </w:rPr>
        <w:t xml:space="preserve"> a Member of a Parish Council, or the </w:t>
      </w:r>
      <w:r w:rsidRPr="00172875" w:rsidR="006D3560">
        <w:rPr>
          <w:rFonts w:ascii="Arial" w:hAnsi="Arial" w:cs="Arial"/>
          <w:sz w:val="23"/>
          <w:szCs w:val="23"/>
        </w:rPr>
        <w:t>Chair</w:t>
      </w:r>
      <w:r w:rsidRPr="00172875" w:rsidR="00172875">
        <w:rPr>
          <w:rFonts w:ascii="Arial" w:hAnsi="Arial" w:cs="Arial"/>
          <w:sz w:val="23"/>
          <w:szCs w:val="23"/>
        </w:rPr>
        <w:t xml:space="preserve"> of the Parish Meeting of a parish which does not have a separate Parish Council, wholly or partly situated in the </w:t>
      </w:r>
      <w:r w:rsidR="00172875">
        <w:rPr>
          <w:rFonts w:ascii="Arial" w:hAnsi="Arial" w:cs="Arial"/>
          <w:sz w:val="23"/>
          <w:szCs w:val="23"/>
        </w:rPr>
        <w:t xml:space="preserve">National </w:t>
      </w:r>
      <w:r w:rsidRPr="00172875" w:rsidR="00172875">
        <w:rPr>
          <w:rFonts w:ascii="Arial" w:hAnsi="Arial" w:cs="Arial"/>
          <w:sz w:val="23"/>
          <w:szCs w:val="23"/>
        </w:rPr>
        <w:t>Park</w:t>
      </w:r>
      <w:r w:rsidRPr="00172875" w:rsidR="00D6126C">
        <w:rPr>
          <w:rFonts w:ascii="Arial" w:hAnsi="Arial" w:cs="Arial"/>
          <w:sz w:val="23"/>
          <w:szCs w:val="23"/>
        </w:rPr>
        <w:t xml:space="preserve">. </w:t>
      </w:r>
      <w:r w:rsidRPr="00172875" w:rsidR="00172875">
        <w:rPr>
          <w:rFonts w:ascii="Arial" w:hAnsi="Arial" w:cs="Arial"/>
          <w:sz w:val="23"/>
          <w:szCs w:val="23"/>
        </w:rPr>
        <w:t>Their role is to ensure that local people have a greater involvement in the running of the Park</w:t>
      </w:r>
      <w:r w:rsidRPr="00172875" w:rsidR="00D6126C">
        <w:rPr>
          <w:rFonts w:ascii="Arial" w:hAnsi="Arial" w:cs="Arial"/>
          <w:sz w:val="23"/>
          <w:szCs w:val="23"/>
        </w:rPr>
        <w:t xml:space="preserve">. </w:t>
      </w:r>
      <w:r w:rsidRPr="00172875" w:rsidR="00172875">
        <w:rPr>
          <w:rFonts w:ascii="Arial" w:hAnsi="Arial" w:cs="Arial"/>
          <w:sz w:val="23"/>
          <w:szCs w:val="23"/>
        </w:rPr>
        <w:t xml:space="preserve">Parish Members are appointed not just the interest of their own parish </w:t>
      </w:r>
      <w:r w:rsidR="00172875">
        <w:rPr>
          <w:rFonts w:ascii="Arial" w:hAnsi="Arial" w:cs="Arial"/>
          <w:sz w:val="23"/>
          <w:szCs w:val="23"/>
        </w:rPr>
        <w:t>but</w:t>
      </w:r>
      <w:r w:rsidRPr="00172875" w:rsidR="00172875">
        <w:rPr>
          <w:rFonts w:ascii="Arial" w:hAnsi="Arial" w:cs="Arial"/>
          <w:sz w:val="23"/>
          <w:szCs w:val="23"/>
        </w:rPr>
        <w:t xml:space="preserve"> </w:t>
      </w:r>
      <w:r w:rsidR="00172875">
        <w:rPr>
          <w:rFonts w:ascii="Arial" w:hAnsi="Arial" w:cs="Arial"/>
          <w:sz w:val="23"/>
          <w:szCs w:val="23"/>
        </w:rPr>
        <w:t>as</w:t>
      </w:r>
      <w:r w:rsidRPr="00172875" w:rsidR="00172875">
        <w:rPr>
          <w:rFonts w:ascii="Arial" w:hAnsi="Arial" w:cs="Arial"/>
          <w:sz w:val="23"/>
          <w:szCs w:val="23"/>
        </w:rPr>
        <w:t xml:space="preserve"> representatives rather than delegates of the grouping of parishes that have nominated them.</w:t>
      </w:r>
      <w:r w:rsidR="00172875">
        <w:rPr>
          <w:rFonts w:ascii="Arial" w:hAnsi="Arial" w:cs="Arial"/>
          <w:sz w:val="23"/>
          <w:szCs w:val="23"/>
        </w:rPr>
        <w:t xml:space="preserve"> </w:t>
      </w:r>
      <w:r w:rsidR="00185861">
        <w:rPr>
          <w:rFonts w:ascii="Arial" w:hAnsi="Arial" w:cs="Arial"/>
          <w:sz w:val="23"/>
          <w:szCs w:val="23"/>
        </w:rPr>
        <w:t>Parish Members are elected to the position by their fellow Parish Council members in theirs Distinctive Area, but only</w:t>
      </w:r>
      <w:r w:rsidR="00172875">
        <w:rPr>
          <w:rFonts w:ascii="Arial" w:hAnsi="Arial" w:cs="Arial"/>
          <w:sz w:val="23"/>
          <w:szCs w:val="23"/>
        </w:rPr>
        <w:t xml:space="preserve"> become a member upon </w:t>
      </w:r>
      <w:r w:rsidR="00185861">
        <w:rPr>
          <w:rFonts w:ascii="Arial" w:hAnsi="Arial" w:cs="Arial"/>
          <w:sz w:val="23"/>
          <w:szCs w:val="23"/>
        </w:rPr>
        <w:t xml:space="preserve">the written endorsement of the </w:t>
      </w:r>
      <w:r w:rsidRPr="00696F0E" w:rsidR="00696F0E">
        <w:rPr>
          <w:rFonts w:ascii="Arial" w:hAnsi="Arial" w:cs="Arial"/>
          <w:sz w:val="23"/>
          <w:szCs w:val="23"/>
        </w:rPr>
        <w:t>Parliamentar</w:t>
      </w:r>
      <w:r w:rsidR="00696F0E">
        <w:rPr>
          <w:rFonts w:ascii="Arial" w:hAnsi="Arial" w:cs="Arial"/>
          <w:sz w:val="23"/>
          <w:szCs w:val="23"/>
        </w:rPr>
        <w:t>y Under Secretary of State for Natural Environment and S</w:t>
      </w:r>
      <w:r w:rsidRPr="00696F0E" w:rsidR="00696F0E">
        <w:rPr>
          <w:rFonts w:ascii="Arial" w:hAnsi="Arial" w:cs="Arial"/>
          <w:sz w:val="23"/>
          <w:szCs w:val="23"/>
        </w:rPr>
        <w:t>cience</w:t>
      </w:r>
      <w:r w:rsidR="00172875">
        <w:rPr>
          <w:rFonts w:ascii="Arial" w:hAnsi="Arial" w:cs="Arial"/>
          <w:sz w:val="23"/>
          <w:szCs w:val="23"/>
        </w:rPr>
        <w:t>.</w:t>
      </w:r>
      <w:r w:rsidRPr="00172875" w:rsidR="00172875">
        <w:rPr>
          <w:rFonts w:ascii="Arial" w:hAnsi="Arial" w:cs="Arial"/>
          <w:sz w:val="23"/>
          <w:szCs w:val="23"/>
        </w:rPr>
        <w:t xml:space="preserve"> </w:t>
      </w:r>
      <w:r w:rsidR="00185861">
        <w:rPr>
          <w:rFonts w:ascii="Arial" w:hAnsi="Arial" w:cs="Arial"/>
          <w:sz w:val="23"/>
          <w:szCs w:val="23"/>
        </w:rPr>
        <w:t>A</w:t>
      </w:r>
      <w:r w:rsidRPr="00172875" w:rsidR="00172875">
        <w:rPr>
          <w:rFonts w:ascii="Arial" w:hAnsi="Arial" w:cs="Arial"/>
          <w:sz w:val="23"/>
          <w:szCs w:val="23"/>
        </w:rPr>
        <w:t>nyone who is a serving councillor of a County or District Council appointing Members to the Authority, or anyone employed by such a Counci</w:t>
      </w:r>
      <w:r w:rsidR="00185861">
        <w:rPr>
          <w:rFonts w:ascii="Arial" w:hAnsi="Arial" w:cs="Arial"/>
          <w:sz w:val="23"/>
          <w:szCs w:val="23"/>
        </w:rPr>
        <w:t>l</w:t>
      </w:r>
      <w:r w:rsidRPr="00185861" w:rsidR="00185861">
        <w:rPr>
          <w:rFonts w:ascii="Arial" w:hAnsi="Arial" w:cs="Arial"/>
          <w:sz w:val="23"/>
          <w:szCs w:val="23"/>
        </w:rPr>
        <w:t xml:space="preserve"> </w:t>
      </w:r>
      <w:r w:rsidR="00185861">
        <w:rPr>
          <w:rFonts w:ascii="Arial" w:hAnsi="Arial" w:cs="Arial"/>
          <w:sz w:val="23"/>
          <w:szCs w:val="23"/>
        </w:rPr>
        <w:t>cannot be</w:t>
      </w:r>
      <w:r w:rsidRPr="00185861" w:rsidR="00185861">
        <w:rPr>
          <w:rFonts w:ascii="Arial" w:hAnsi="Arial" w:cs="Arial"/>
          <w:sz w:val="23"/>
          <w:szCs w:val="23"/>
        </w:rPr>
        <w:t xml:space="preserve"> appoint</w:t>
      </w:r>
      <w:r w:rsidR="00185861">
        <w:rPr>
          <w:rFonts w:ascii="Arial" w:hAnsi="Arial" w:cs="Arial"/>
          <w:sz w:val="23"/>
          <w:szCs w:val="23"/>
        </w:rPr>
        <w:t>ed</w:t>
      </w:r>
      <w:r w:rsidRPr="00185861" w:rsidR="00185861">
        <w:rPr>
          <w:rFonts w:ascii="Arial" w:hAnsi="Arial" w:cs="Arial"/>
          <w:sz w:val="23"/>
          <w:szCs w:val="23"/>
        </w:rPr>
        <w:t xml:space="preserve"> as a Parish Member</w:t>
      </w:r>
      <w:r w:rsidRPr="00172875" w:rsidR="00172875">
        <w:rPr>
          <w:rFonts w:ascii="Arial" w:hAnsi="Arial" w:cs="Arial"/>
          <w:sz w:val="23"/>
          <w:szCs w:val="23"/>
        </w:rPr>
        <w:t>.</w:t>
      </w:r>
    </w:p>
    <w:p w:rsidR="004E069F" w:rsidP="00BC29BB" w:rsidRDefault="004E069F" w14:paraId="574B3BE3" w14:textId="77777777">
      <w:pPr>
        <w:spacing w:after="0" w:line="360" w:lineRule="auto"/>
        <w:ind w:left="851" w:hanging="851"/>
        <w:rPr>
          <w:rFonts w:ascii="Arial" w:hAnsi="Arial" w:cs="Arial"/>
          <w:sz w:val="23"/>
          <w:szCs w:val="23"/>
        </w:rPr>
      </w:pPr>
    </w:p>
    <w:p w:rsidR="000F31A9" w:rsidP="00BC29BB" w:rsidRDefault="00BF5044" w14:paraId="7860E01C" w14:textId="567BB8AF">
      <w:pPr>
        <w:spacing w:after="0" w:line="360" w:lineRule="auto"/>
        <w:ind w:left="851" w:hanging="851"/>
        <w:rPr>
          <w:rFonts w:ascii="Arial" w:hAnsi="Arial" w:cs="Arial"/>
          <w:sz w:val="23"/>
          <w:szCs w:val="23"/>
        </w:rPr>
      </w:pPr>
      <w:r>
        <w:rPr>
          <w:rFonts w:ascii="Arial" w:hAnsi="Arial" w:cs="Arial"/>
          <w:sz w:val="23"/>
          <w:szCs w:val="23"/>
        </w:rPr>
        <w:t>E</w:t>
      </w:r>
      <w:r w:rsidR="00172875">
        <w:rPr>
          <w:rFonts w:ascii="Arial" w:hAnsi="Arial" w:cs="Arial"/>
          <w:sz w:val="23"/>
          <w:szCs w:val="23"/>
        </w:rPr>
        <w:t>.2.5</w:t>
      </w:r>
      <w:r w:rsidR="00172875">
        <w:rPr>
          <w:rFonts w:ascii="Arial" w:hAnsi="Arial" w:cs="Arial"/>
          <w:sz w:val="23"/>
          <w:szCs w:val="23"/>
        </w:rPr>
        <w:tab/>
      </w:r>
      <w:r w:rsidR="00172875">
        <w:rPr>
          <w:rFonts w:ascii="Arial" w:hAnsi="Arial" w:cs="Arial"/>
          <w:sz w:val="23"/>
          <w:szCs w:val="23"/>
        </w:rPr>
        <w:t xml:space="preserve">A directly appointed Secretary of State Member is someone who expresses an interest in serving as such by applying to become a member in response to a public advertisement. </w:t>
      </w:r>
      <w:r w:rsidRPr="000F31A9" w:rsidR="000F31A9">
        <w:rPr>
          <w:rFonts w:ascii="Arial" w:hAnsi="Arial" w:cs="Arial"/>
          <w:sz w:val="23"/>
          <w:szCs w:val="23"/>
        </w:rPr>
        <w:t>In making his appointments</w:t>
      </w:r>
      <w:r w:rsidR="00A03315">
        <w:rPr>
          <w:rFonts w:ascii="Arial" w:hAnsi="Arial" w:cs="Arial"/>
          <w:sz w:val="23"/>
          <w:szCs w:val="23"/>
        </w:rPr>
        <w:t>,</w:t>
      </w:r>
      <w:r w:rsidRPr="000F31A9" w:rsidR="000F31A9">
        <w:rPr>
          <w:rFonts w:ascii="Arial" w:hAnsi="Arial" w:cs="Arial"/>
          <w:sz w:val="23"/>
          <w:szCs w:val="23"/>
        </w:rPr>
        <w:t xml:space="preserve"> the Secretary of State takes account of the national purposes for which National Parks have been designated</w:t>
      </w:r>
      <w:r w:rsidRPr="000F31A9" w:rsidR="00690C5D">
        <w:rPr>
          <w:rFonts w:ascii="Arial" w:hAnsi="Arial" w:cs="Arial"/>
          <w:sz w:val="23"/>
          <w:szCs w:val="23"/>
        </w:rPr>
        <w:t xml:space="preserve">. </w:t>
      </w:r>
      <w:r w:rsidRPr="000F31A9" w:rsidR="000F31A9">
        <w:rPr>
          <w:rFonts w:ascii="Arial" w:hAnsi="Arial" w:cs="Arial"/>
          <w:sz w:val="23"/>
          <w:szCs w:val="23"/>
        </w:rPr>
        <w:t>Selection is</w:t>
      </w:r>
      <w:r w:rsidR="00A03315">
        <w:rPr>
          <w:rFonts w:ascii="Arial" w:hAnsi="Arial" w:cs="Arial"/>
          <w:sz w:val="23"/>
          <w:szCs w:val="23"/>
        </w:rPr>
        <w:t xml:space="preserve"> made </w:t>
      </w:r>
      <w:r w:rsidRPr="000F31A9" w:rsidR="000F31A9">
        <w:rPr>
          <w:rFonts w:ascii="Arial" w:hAnsi="Arial" w:cs="Arial"/>
          <w:sz w:val="23"/>
          <w:szCs w:val="23"/>
        </w:rPr>
        <w:t xml:space="preserve">of </w:t>
      </w:r>
      <w:r w:rsidR="00A03315">
        <w:rPr>
          <w:rFonts w:ascii="Arial" w:hAnsi="Arial" w:cs="Arial"/>
          <w:sz w:val="23"/>
          <w:szCs w:val="23"/>
        </w:rPr>
        <w:t>individuals</w:t>
      </w:r>
      <w:r w:rsidRPr="000F31A9" w:rsidR="000F31A9">
        <w:rPr>
          <w:rFonts w:ascii="Arial" w:hAnsi="Arial" w:cs="Arial"/>
          <w:sz w:val="23"/>
          <w:szCs w:val="23"/>
        </w:rPr>
        <w:t xml:space="preserve"> who have a capacity to present a wider national viewpoint and for experience, preferably in a combination of fields, with direct relevance to the character of the </w:t>
      </w:r>
      <w:r w:rsidR="006403A7">
        <w:rPr>
          <w:rFonts w:ascii="Arial" w:hAnsi="Arial" w:cs="Arial"/>
          <w:sz w:val="23"/>
          <w:szCs w:val="23"/>
        </w:rPr>
        <w:t>Lake District</w:t>
      </w:r>
      <w:r w:rsidRPr="000F31A9" w:rsidR="000F31A9">
        <w:rPr>
          <w:rFonts w:ascii="Arial" w:hAnsi="Arial" w:cs="Arial"/>
          <w:sz w:val="23"/>
          <w:szCs w:val="23"/>
        </w:rPr>
        <w:t xml:space="preserve"> </w:t>
      </w:r>
      <w:r w:rsidR="006403A7">
        <w:rPr>
          <w:rFonts w:ascii="Arial" w:hAnsi="Arial" w:cs="Arial"/>
          <w:sz w:val="23"/>
          <w:szCs w:val="23"/>
        </w:rPr>
        <w:t xml:space="preserve">National </w:t>
      </w:r>
      <w:r w:rsidRPr="000F31A9" w:rsidR="000F31A9">
        <w:rPr>
          <w:rFonts w:ascii="Arial" w:hAnsi="Arial" w:cs="Arial"/>
          <w:sz w:val="23"/>
          <w:szCs w:val="23"/>
        </w:rPr>
        <w:t>Park</w:t>
      </w:r>
      <w:r w:rsidRPr="000F31A9" w:rsidR="00690C5D">
        <w:rPr>
          <w:rFonts w:ascii="Arial" w:hAnsi="Arial" w:cs="Arial"/>
          <w:sz w:val="23"/>
          <w:szCs w:val="23"/>
        </w:rPr>
        <w:t xml:space="preserve">. </w:t>
      </w:r>
      <w:r w:rsidRPr="000F31A9" w:rsidR="000F31A9">
        <w:rPr>
          <w:rFonts w:ascii="Arial" w:hAnsi="Arial" w:cs="Arial"/>
          <w:sz w:val="23"/>
          <w:szCs w:val="23"/>
        </w:rPr>
        <w:t>Individuals are selected for their personal qualities and experience and not as representatives of specific groups or organisations</w:t>
      </w:r>
      <w:r w:rsidRPr="000F31A9" w:rsidR="00690C5D">
        <w:rPr>
          <w:rFonts w:ascii="Arial" w:hAnsi="Arial" w:cs="Arial"/>
          <w:sz w:val="23"/>
          <w:szCs w:val="23"/>
        </w:rPr>
        <w:t xml:space="preserve">. </w:t>
      </w:r>
      <w:r w:rsidRPr="000F31A9" w:rsidR="000F31A9">
        <w:rPr>
          <w:rFonts w:ascii="Arial" w:hAnsi="Arial" w:cs="Arial"/>
          <w:sz w:val="23"/>
          <w:szCs w:val="23"/>
        </w:rPr>
        <w:t xml:space="preserve">Appointments are normally made for a </w:t>
      </w:r>
      <w:r w:rsidRPr="000F31A9" w:rsidR="006D3560">
        <w:rPr>
          <w:rFonts w:ascii="Arial" w:hAnsi="Arial" w:cs="Arial"/>
          <w:sz w:val="23"/>
          <w:szCs w:val="23"/>
        </w:rPr>
        <w:t>four-year</w:t>
      </w:r>
      <w:r w:rsidRPr="000F31A9" w:rsidR="000F31A9">
        <w:rPr>
          <w:rFonts w:ascii="Arial" w:hAnsi="Arial" w:cs="Arial"/>
          <w:sz w:val="23"/>
          <w:szCs w:val="23"/>
        </w:rPr>
        <w:t xml:space="preserve"> term</w:t>
      </w:r>
      <w:r w:rsidR="00A03315">
        <w:rPr>
          <w:rFonts w:ascii="Arial" w:hAnsi="Arial" w:cs="Arial"/>
          <w:sz w:val="23"/>
          <w:szCs w:val="23"/>
        </w:rPr>
        <w:t xml:space="preserve"> and may be extended for a further term of 1 or 4 years</w:t>
      </w:r>
      <w:r w:rsidRPr="000F31A9" w:rsidR="000F31A9">
        <w:rPr>
          <w:rFonts w:ascii="Arial" w:hAnsi="Arial" w:cs="Arial"/>
          <w:sz w:val="23"/>
          <w:szCs w:val="23"/>
        </w:rPr>
        <w:t>.</w:t>
      </w:r>
    </w:p>
    <w:p w:rsidR="001A35EB" w:rsidP="00BC29BB" w:rsidRDefault="001A35EB" w14:paraId="17D1C28F" w14:textId="77777777">
      <w:pPr>
        <w:spacing w:after="0" w:line="360" w:lineRule="auto"/>
        <w:ind w:left="851" w:hanging="851"/>
        <w:rPr>
          <w:rFonts w:ascii="Arial" w:hAnsi="Arial" w:cs="Arial"/>
          <w:sz w:val="23"/>
          <w:szCs w:val="23"/>
        </w:rPr>
      </w:pPr>
    </w:p>
    <w:p w:rsidRPr="001A35EB" w:rsidR="001A35EB" w:rsidP="001A35EB" w:rsidRDefault="001A35EB" w14:paraId="38D188F0" w14:textId="68C1ED8E">
      <w:pPr>
        <w:spacing w:after="0" w:line="360" w:lineRule="auto"/>
        <w:ind w:left="851" w:hanging="851"/>
        <w:rPr>
          <w:rFonts w:ascii="Arial" w:hAnsi="Arial" w:cs="Arial"/>
          <w:sz w:val="23"/>
          <w:szCs w:val="23"/>
        </w:rPr>
      </w:pPr>
      <w:r>
        <w:rPr>
          <w:rFonts w:ascii="Arial" w:hAnsi="Arial" w:cs="Arial"/>
          <w:sz w:val="23"/>
          <w:szCs w:val="23"/>
        </w:rPr>
        <w:t>E2.6</w:t>
      </w:r>
      <w:r>
        <w:rPr>
          <w:rFonts w:ascii="Arial" w:hAnsi="Arial" w:cs="Arial"/>
          <w:sz w:val="23"/>
          <w:szCs w:val="23"/>
        </w:rPr>
        <w:tab/>
      </w:r>
      <w:r w:rsidRPr="001A35EB">
        <w:rPr>
          <w:rFonts w:ascii="Arial" w:hAnsi="Arial" w:cs="Arial"/>
          <w:sz w:val="23"/>
          <w:szCs w:val="23"/>
        </w:rPr>
        <w:t xml:space="preserve">To comply with the provisions of </w:t>
      </w:r>
      <w:hyperlink w:history="1" r:id="rId18">
        <w:r w:rsidRPr="001A35EB">
          <w:rPr>
            <w:rStyle w:val="Hyperlink"/>
            <w:rFonts w:ascii="Arial" w:hAnsi="Arial" w:cs="Arial"/>
            <w:sz w:val="23"/>
            <w:szCs w:val="23"/>
          </w:rPr>
          <w:t>section 28</w:t>
        </w:r>
      </w:hyperlink>
      <w:r w:rsidRPr="001A35EB">
        <w:rPr>
          <w:rFonts w:ascii="Arial" w:hAnsi="Arial" w:cs="Arial"/>
          <w:sz w:val="23"/>
          <w:szCs w:val="23"/>
        </w:rPr>
        <w:t xml:space="preserve"> of the Localism Act 2011, the Authority has appointed two Independent Persons. Their role is to assist the Authority in promoting high standards of conduct of elected and co-opted members of the Authority and, in particular, to uphold the </w:t>
      </w:r>
      <w:hyperlink w:history="1" r:id="rId19">
        <w:r w:rsidRPr="00EC0C9D">
          <w:rPr>
            <w:rStyle w:val="Hyperlink"/>
            <w:rFonts w:ascii="Arial" w:hAnsi="Arial" w:cs="Arial"/>
            <w:sz w:val="23"/>
            <w:szCs w:val="23"/>
          </w:rPr>
          <w:t>Member Code of Conduct</w:t>
        </w:r>
      </w:hyperlink>
      <w:r w:rsidRPr="001A35EB">
        <w:rPr>
          <w:rFonts w:ascii="Arial" w:hAnsi="Arial" w:cs="Arial"/>
          <w:sz w:val="23"/>
          <w:szCs w:val="23"/>
        </w:rPr>
        <w:t xml:space="preserve">. </w:t>
      </w:r>
      <w:r>
        <w:rPr>
          <w:rFonts w:ascii="Arial" w:hAnsi="Arial" w:cs="Arial"/>
          <w:sz w:val="23"/>
          <w:szCs w:val="23"/>
        </w:rPr>
        <w:t>They are appointed by the Authority Committee in response to a public advertisement and appointments are for a term of four years.</w:t>
      </w:r>
    </w:p>
    <w:p w:rsidRPr="000F31A9" w:rsidR="001A35EB" w:rsidP="00BC29BB" w:rsidRDefault="001A35EB" w14:paraId="5787DCEC" w14:textId="12332107">
      <w:pPr>
        <w:spacing w:after="0" w:line="360" w:lineRule="auto"/>
        <w:ind w:left="851" w:hanging="851"/>
        <w:rPr>
          <w:rFonts w:ascii="Arial" w:hAnsi="Arial" w:cs="Arial"/>
          <w:sz w:val="23"/>
          <w:szCs w:val="23"/>
        </w:rPr>
      </w:pPr>
    </w:p>
    <w:p w:rsidRPr="000F31A9" w:rsidR="000F31A9" w:rsidP="00BC29BB" w:rsidRDefault="000F31A9" w14:paraId="37829D04" w14:textId="77777777">
      <w:pPr>
        <w:spacing w:after="0" w:line="360" w:lineRule="auto"/>
        <w:rPr>
          <w:rFonts w:ascii="Arial" w:hAnsi="Arial" w:cs="Arial"/>
          <w:b/>
          <w:i/>
          <w:iCs/>
          <w:sz w:val="23"/>
          <w:szCs w:val="23"/>
        </w:rPr>
      </w:pPr>
    </w:p>
    <w:p w:rsidRPr="000F31A9" w:rsidR="000F31A9" w:rsidP="00BC29BB" w:rsidRDefault="00BF5044" w14:paraId="60987A84" w14:textId="7BF0B0DC">
      <w:pPr>
        <w:spacing w:after="0" w:line="360" w:lineRule="auto"/>
        <w:ind w:left="851" w:hanging="851"/>
        <w:rPr>
          <w:rFonts w:ascii="Arial" w:hAnsi="Arial" w:cs="Arial"/>
          <w:b/>
          <w:sz w:val="23"/>
          <w:szCs w:val="23"/>
        </w:rPr>
      </w:pPr>
      <w:r>
        <w:rPr>
          <w:rFonts w:ascii="Arial" w:hAnsi="Arial" w:cs="Arial"/>
          <w:b/>
          <w:sz w:val="23"/>
          <w:szCs w:val="23"/>
        </w:rPr>
        <w:t>E</w:t>
      </w:r>
      <w:r w:rsidR="008B63EF">
        <w:rPr>
          <w:rFonts w:ascii="Arial" w:hAnsi="Arial" w:cs="Arial"/>
          <w:b/>
          <w:sz w:val="23"/>
          <w:szCs w:val="23"/>
        </w:rPr>
        <w:t>3</w:t>
      </w:r>
      <w:r w:rsidR="008B63EF">
        <w:rPr>
          <w:rFonts w:ascii="Arial" w:hAnsi="Arial" w:cs="Arial"/>
          <w:b/>
          <w:sz w:val="23"/>
          <w:szCs w:val="23"/>
        </w:rPr>
        <w:tab/>
      </w:r>
      <w:r w:rsidRPr="000F31A9" w:rsidR="008B63EF">
        <w:rPr>
          <w:rFonts w:ascii="Arial" w:hAnsi="Arial" w:cs="Arial"/>
          <w:b/>
          <w:sz w:val="23"/>
          <w:szCs w:val="23"/>
        </w:rPr>
        <w:t>HOW THE AUTHORITY DOES ITS WORK...</w:t>
      </w:r>
    </w:p>
    <w:p w:rsidRPr="00540440" w:rsidR="00540440" w:rsidP="00BC29BB" w:rsidRDefault="00BF5044" w14:paraId="6EFF5AAB" w14:textId="37291678">
      <w:pPr>
        <w:spacing w:after="0" w:line="360" w:lineRule="auto"/>
        <w:ind w:left="851" w:hanging="851"/>
        <w:rPr>
          <w:rFonts w:ascii="Arial" w:hAnsi="Arial" w:cs="Arial"/>
          <w:sz w:val="23"/>
          <w:szCs w:val="23"/>
        </w:rPr>
      </w:pPr>
      <w:r>
        <w:rPr>
          <w:rFonts w:ascii="Arial" w:hAnsi="Arial" w:cs="Arial"/>
          <w:sz w:val="23"/>
          <w:szCs w:val="23"/>
        </w:rPr>
        <w:t>E</w:t>
      </w:r>
      <w:r w:rsidR="00540440">
        <w:rPr>
          <w:rFonts w:ascii="Arial" w:hAnsi="Arial" w:cs="Arial"/>
          <w:sz w:val="23"/>
          <w:szCs w:val="23"/>
        </w:rPr>
        <w:t>3.1</w:t>
      </w:r>
      <w:r w:rsidR="00540440">
        <w:rPr>
          <w:rFonts w:ascii="Arial" w:hAnsi="Arial" w:cs="Arial"/>
          <w:sz w:val="23"/>
          <w:szCs w:val="23"/>
        </w:rPr>
        <w:tab/>
      </w:r>
      <w:r w:rsidR="00540440">
        <w:rPr>
          <w:rFonts w:ascii="Arial" w:hAnsi="Arial" w:cs="Arial"/>
          <w:sz w:val="23"/>
          <w:szCs w:val="23"/>
        </w:rPr>
        <w:t xml:space="preserve">The Authority </w:t>
      </w:r>
      <w:r w:rsidR="0083181D">
        <w:rPr>
          <w:rFonts w:ascii="Arial" w:hAnsi="Arial" w:cs="Arial"/>
          <w:sz w:val="23"/>
          <w:szCs w:val="23"/>
        </w:rPr>
        <w:t xml:space="preserve">is </w:t>
      </w:r>
      <w:r w:rsidRPr="00540440" w:rsidR="00540440">
        <w:rPr>
          <w:rFonts w:ascii="Arial" w:hAnsi="Arial" w:cs="Arial"/>
          <w:sz w:val="23"/>
          <w:szCs w:val="23"/>
        </w:rPr>
        <w:t xml:space="preserve">a partnership between the Members and </w:t>
      </w:r>
      <w:r w:rsidR="0083181D">
        <w:rPr>
          <w:rFonts w:ascii="Arial" w:hAnsi="Arial" w:cs="Arial"/>
          <w:sz w:val="23"/>
          <w:szCs w:val="23"/>
        </w:rPr>
        <w:t>O</w:t>
      </w:r>
      <w:r w:rsidR="00A7161F">
        <w:rPr>
          <w:rFonts w:ascii="Arial" w:hAnsi="Arial" w:cs="Arial"/>
          <w:sz w:val="23"/>
          <w:szCs w:val="23"/>
        </w:rPr>
        <w:t>fficers</w:t>
      </w:r>
      <w:r w:rsidRPr="00540440" w:rsidR="00540440">
        <w:rPr>
          <w:rFonts w:ascii="Arial" w:hAnsi="Arial" w:cs="Arial"/>
          <w:sz w:val="23"/>
          <w:szCs w:val="23"/>
        </w:rPr>
        <w:t xml:space="preserve"> – the </w:t>
      </w:r>
      <w:r w:rsidR="00AC02F6">
        <w:rPr>
          <w:rFonts w:ascii="Arial" w:hAnsi="Arial" w:cs="Arial"/>
          <w:sz w:val="23"/>
          <w:szCs w:val="23"/>
        </w:rPr>
        <w:t>O</w:t>
      </w:r>
      <w:r w:rsidR="00A7161F">
        <w:rPr>
          <w:rFonts w:ascii="Arial" w:hAnsi="Arial" w:cs="Arial"/>
          <w:sz w:val="23"/>
          <w:szCs w:val="23"/>
        </w:rPr>
        <w:t>fficers</w:t>
      </w:r>
      <w:r w:rsidRPr="00540440" w:rsidR="00540440">
        <w:rPr>
          <w:rFonts w:ascii="Arial" w:hAnsi="Arial" w:cs="Arial"/>
          <w:sz w:val="23"/>
          <w:szCs w:val="23"/>
        </w:rPr>
        <w:t xml:space="preserve"> providing the professional advice on which Members make decisions. </w:t>
      </w:r>
    </w:p>
    <w:p w:rsidR="004E069F" w:rsidP="00BC29BB" w:rsidRDefault="004E069F" w14:paraId="7C455C5C" w14:textId="77777777">
      <w:pPr>
        <w:spacing w:after="0" w:line="360" w:lineRule="auto"/>
        <w:ind w:left="851" w:hanging="851"/>
        <w:rPr>
          <w:rFonts w:ascii="Arial" w:hAnsi="Arial" w:cs="Arial"/>
          <w:sz w:val="23"/>
          <w:szCs w:val="23"/>
        </w:rPr>
      </w:pPr>
    </w:p>
    <w:p w:rsidR="00BB2F96" w:rsidP="00BC29BB" w:rsidRDefault="00BF5044" w14:paraId="58942A80" w14:textId="4C3B863F">
      <w:pPr>
        <w:spacing w:after="0" w:line="360" w:lineRule="auto"/>
        <w:ind w:left="851" w:hanging="851"/>
        <w:rPr>
          <w:rFonts w:ascii="Arial" w:hAnsi="Arial" w:cs="Arial"/>
          <w:sz w:val="23"/>
          <w:szCs w:val="23"/>
        </w:rPr>
      </w:pPr>
      <w:r>
        <w:rPr>
          <w:rFonts w:ascii="Arial" w:hAnsi="Arial" w:cs="Arial"/>
          <w:sz w:val="23"/>
          <w:szCs w:val="23"/>
        </w:rPr>
        <w:t>E</w:t>
      </w:r>
      <w:r w:rsidR="00540440">
        <w:rPr>
          <w:rFonts w:ascii="Arial" w:hAnsi="Arial" w:cs="Arial"/>
          <w:sz w:val="23"/>
          <w:szCs w:val="23"/>
        </w:rPr>
        <w:t>3.2</w:t>
      </w:r>
      <w:r w:rsidR="00540440">
        <w:rPr>
          <w:rFonts w:ascii="Arial" w:hAnsi="Arial" w:cs="Arial"/>
          <w:sz w:val="23"/>
          <w:szCs w:val="23"/>
        </w:rPr>
        <w:tab/>
      </w:r>
      <w:r w:rsidR="00540440">
        <w:rPr>
          <w:rFonts w:ascii="Arial" w:hAnsi="Arial" w:cs="Arial"/>
          <w:sz w:val="23"/>
          <w:szCs w:val="23"/>
        </w:rPr>
        <w:t>To enable</w:t>
      </w:r>
      <w:r w:rsidRPr="000F31A9" w:rsidR="000F31A9">
        <w:rPr>
          <w:rFonts w:ascii="Arial" w:hAnsi="Arial" w:cs="Arial"/>
          <w:sz w:val="23"/>
          <w:szCs w:val="23"/>
        </w:rPr>
        <w:t xml:space="preserve"> </w:t>
      </w:r>
      <w:r w:rsidR="00540440">
        <w:rPr>
          <w:rFonts w:ascii="Arial" w:hAnsi="Arial" w:cs="Arial"/>
          <w:sz w:val="23"/>
          <w:szCs w:val="23"/>
        </w:rPr>
        <w:t xml:space="preserve">the Authority </w:t>
      </w:r>
      <w:r w:rsidRPr="00540440" w:rsidR="00540440">
        <w:rPr>
          <w:rFonts w:ascii="Arial" w:hAnsi="Arial" w:cs="Arial"/>
          <w:sz w:val="23"/>
          <w:szCs w:val="23"/>
        </w:rPr>
        <w:t xml:space="preserve">to </w:t>
      </w:r>
      <w:r w:rsidR="00540440">
        <w:rPr>
          <w:rFonts w:ascii="Arial" w:hAnsi="Arial" w:cs="Arial"/>
          <w:sz w:val="23"/>
          <w:szCs w:val="23"/>
        </w:rPr>
        <w:t xml:space="preserve">undertake its business effectively and efficiently, the </w:t>
      </w:r>
      <w:r w:rsidRPr="000F31A9" w:rsidR="000F31A9">
        <w:rPr>
          <w:rFonts w:ascii="Arial" w:hAnsi="Arial" w:cs="Arial"/>
          <w:sz w:val="23"/>
          <w:szCs w:val="23"/>
        </w:rPr>
        <w:t xml:space="preserve">Authority </w:t>
      </w:r>
      <w:r w:rsidR="00A7161F">
        <w:rPr>
          <w:rFonts w:ascii="Arial" w:hAnsi="Arial" w:cs="Arial"/>
          <w:sz w:val="23"/>
          <w:szCs w:val="23"/>
        </w:rPr>
        <w:t>has</w:t>
      </w:r>
      <w:r w:rsidR="00540440">
        <w:rPr>
          <w:rFonts w:ascii="Arial" w:hAnsi="Arial" w:cs="Arial"/>
          <w:sz w:val="23"/>
          <w:szCs w:val="23"/>
        </w:rPr>
        <w:t xml:space="preserve"> </w:t>
      </w:r>
      <w:r w:rsidRPr="000F31A9" w:rsidR="000F31A9">
        <w:rPr>
          <w:rFonts w:ascii="Arial" w:hAnsi="Arial" w:cs="Arial"/>
          <w:sz w:val="23"/>
          <w:szCs w:val="23"/>
        </w:rPr>
        <w:t>establish</w:t>
      </w:r>
      <w:r w:rsidR="00540440">
        <w:rPr>
          <w:rFonts w:ascii="Arial" w:hAnsi="Arial" w:cs="Arial"/>
          <w:sz w:val="23"/>
          <w:szCs w:val="23"/>
        </w:rPr>
        <w:t xml:space="preserve">ed a </w:t>
      </w:r>
      <w:hyperlink w:history="1" r:id="rId20">
        <w:r w:rsidRPr="00EC0C9D" w:rsidR="00540440">
          <w:rPr>
            <w:rStyle w:val="Hyperlink"/>
            <w:rFonts w:ascii="Arial" w:hAnsi="Arial" w:cs="Arial"/>
            <w:sz w:val="23"/>
            <w:szCs w:val="23"/>
          </w:rPr>
          <w:t>Scheme of Delegation</w:t>
        </w:r>
      </w:hyperlink>
      <w:r w:rsidRPr="000F31A9" w:rsidR="000F31A9">
        <w:rPr>
          <w:rFonts w:ascii="Arial" w:hAnsi="Arial" w:cs="Arial"/>
          <w:sz w:val="23"/>
          <w:szCs w:val="23"/>
        </w:rPr>
        <w:t xml:space="preserve"> </w:t>
      </w:r>
      <w:r w:rsidR="00A7161F">
        <w:rPr>
          <w:rFonts w:ascii="Arial" w:hAnsi="Arial" w:cs="Arial"/>
          <w:sz w:val="23"/>
          <w:szCs w:val="23"/>
        </w:rPr>
        <w:t xml:space="preserve">which delegates </w:t>
      </w:r>
      <w:r w:rsidR="00AC02F6">
        <w:rPr>
          <w:rFonts w:ascii="Arial" w:hAnsi="Arial" w:cs="Arial"/>
          <w:sz w:val="23"/>
          <w:szCs w:val="23"/>
        </w:rPr>
        <w:t>some of its decision making to C</w:t>
      </w:r>
      <w:r w:rsidR="00A7161F">
        <w:rPr>
          <w:rFonts w:ascii="Arial" w:hAnsi="Arial" w:cs="Arial"/>
          <w:sz w:val="23"/>
          <w:szCs w:val="23"/>
        </w:rPr>
        <w:t>ommittees</w:t>
      </w:r>
      <w:r w:rsidR="00AC02F6">
        <w:rPr>
          <w:rFonts w:ascii="Arial" w:hAnsi="Arial" w:cs="Arial"/>
          <w:sz w:val="23"/>
          <w:szCs w:val="23"/>
        </w:rPr>
        <w:t xml:space="preserve"> and O</w:t>
      </w:r>
      <w:r w:rsidR="00A7161F">
        <w:rPr>
          <w:rFonts w:ascii="Arial" w:hAnsi="Arial" w:cs="Arial"/>
          <w:sz w:val="23"/>
          <w:szCs w:val="23"/>
        </w:rPr>
        <w:t>fficers.  Committees are made up of a smaller group of</w:t>
      </w:r>
      <w:r w:rsidR="00AC02F6">
        <w:rPr>
          <w:rFonts w:ascii="Arial" w:hAnsi="Arial" w:cs="Arial"/>
          <w:sz w:val="23"/>
          <w:szCs w:val="23"/>
        </w:rPr>
        <w:t xml:space="preserve"> M</w:t>
      </w:r>
      <w:r w:rsidR="00A7161F">
        <w:rPr>
          <w:rFonts w:ascii="Arial" w:hAnsi="Arial" w:cs="Arial"/>
          <w:sz w:val="23"/>
          <w:szCs w:val="23"/>
        </w:rPr>
        <w:t>embers</w:t>
      </w:r>
      <w:r w:rsidRPr="000F31A9" w:rsidR="000F31A9">
        <w:rPr>
          <w:rFonts w:ascii="Arial" w:hAnsi="Arial" w:cs="Arial"/>
          <w:sz w:val="23"/>
          <w:szCs w:val="23"/>
        </w:rPr>
        <w:t xml:space="preserve"> </w:t>
      </w:r>
      <w:r w:rsidR="00A7161F">
        <w:rPr>
          <w:rFonts w:ascii="Arial" w:hAnsi="Arial" w:cs="Arial"/>
          <w:sz w:val="23"/>
          <w:szCs w:val="23"/>
        </w:rPr>
        <w:t>who determine matters on behalf of the Aut</w:t>
      </w:r>
      <w:r w:rsidR="00AC02F6">
        <w:rPr>
          <w:rFonts w:ascii="Arial" w:hAnsi="Arial" w:cs="Arial"/>
          <w:sz w:val="23"/>
          <w:szCs w:val="23"/>
        </w:rPr>
        <w:t>hority and the Chairs of these C</w:t>
      </w:r>
      <w:r w:rsidR="00A7161F">
        <w:rPr>
          <w:rFonts w:ascii="Arial" w:hAnsi="Arial" w:cs="Arial"/>
          <w:sz w:val="23"/>
          <w:szCs w:val="23"/>
        </w:rPr>
        <w:t xml:space="preserve">ommittees report these decisions to the Authority </w:t>
      </w:r>
      <w:r w:rsidR="00AC02F6">
        <w:rPr>
          <w:rFonts w:ascii="Arial" w:hAnsi="Arial" w:cs="Arial"/>
          <w:sz w:val="23"/>
          <w:szCs w:val="23"/>
        </w:rPr>
        <w:t>Committee</w:t>
      </w:r>
      <w:r w:rsidR="00A7161F">
        <w:rPr>
          <w:rFonts w:ascii="Arial" w:hAnsi="Arial" w:cs="Arial"/>
          <w:sz w:val="23"/>
          <w:szCs w:val="23"/>
        </w:rPr>
        <w:t xml:space="preserve">. </w:t>
      </w:r>
      <w:r w:rsidRPr="000F31A9" w:rsidR="000F31A9">
        <w:rPr>
          <w:rFonts w:ascii="Arial" w:hAnsi="Arial" w:cs="Arial"/>
          <w:sz w:val="23"/>
          <w:szCs w:val="23"/>
        </w:rPr>
        <w:t>However, certain aspects of the work must be decided by the full Authority membership</w:t>
      </w:r>
      <w:r w:rsidRPr="000F31A9" w:rsidR="00690C5D">
        <w:rPr>
          <w:rFonts w:ascii="Arial" w:hAnsi="Arial" w:cs="Arial"/>
          <w:sz w:val="23"/>
          <w:szCs w:val="23"/>
        </w:rPr>
        <w:t xml:space="preserve">. </w:t>
      </w:r>
    </w:p>
    <w:p w:rsidR="004E069F" w:rsidP="00BC29BB" w:rsidRDefault="004E069F" w14:paraId="0BF54104" w14:textId="77777777">
      <w:pPr>
        <w:spacing w:after="0" w:line="360" w:lineRule="auto"/>
        <w:ind w:left="851" w:hanging="851"/>
        <w:rPr>
          <w:rFonts w:ascii="Arial" w:hAnsi="Arial" w:cs="Arial"/>
          <w:sz w:val="23"/>
          <w:szCs w:val="23"/>
        </w:rPr>
      </w:pPr>
    </w:p>
    <w:p w:rsidR="001459BE" w:rsidP="00BC29BB" w:rsidRDefault="00BF5044" w14:paraId="0689887D" w14:textId="5E113911">
      <w:pPr>
        <w:spacing w:after="0" w:line="360" w:lineRule="auto"/>
        <w:ind w:left="851" w:hanging="851"/>
        <w:rPr>
          <w:rFonts w:ascii="Arial" w:hAnsi="Arial" w:cs="Arial"/>
          <w:sz w:val="23"/>
          <w:szCs w:val="23"/>
        </w:rPr>
      </w:pPr>
      <w:r>
        <w:rPr>
          <w:rFonts w:ascii="Arial" w:hAnsi="Arial" w:cs="Arial"/>
          <w:sz w:val="23"/>
          <w:szCs w:val="23"/>
        </w:rPr>
        <w:t>E</w:t>
      </w:r>
      <w:r w:rsidR="00BB2F96">
        <w:rPr>
          <w:rFonts w:ascii="Arial" w:hAnsi="Arial" w:cs="Arial"/>
          <w:sz w:val="23"/>
          <w:szCs w:val="23"/>
        </w:rPr>
        <w:t>3.3</w:t>
      </w:r>
      <w:r w:rsidR="001459BE">
        <w:rPr>
          <w:rFonts w:ascii="Arial" w:hAnsi="Arial" w:cs="Arial"/>
          <w:sz w:val="23"/>
          <w:szCs w:val="23"/>
        </w:rPr>
        <w:tab/>
      </w:r>
      <w:r w:rsidR="001459BE">
        <w:rPr>
          <w:rFonts w:ascii="Arial" w:hAnsi="Arial" w:cs="Arial"/>
          <w:sz w:val="23"/>
          <w:szCs w:val="23"/>
        </w:rPr>
        <w:t>T</w:t>
      </w:r>
      <w:r w:rsidRPr="000F31A9" w:rsidR="000F31A9">
        <w:rPr>
          <w:rFonts w:ascii="Arial" w:hAnsi="Arial" w:cs="Arial"/>
          <w:sz w:val="23"/>
          <w:szCs w:val="23"/>
        </w:rPr>
        <w:t>he membership</w:t>
      </w:r>
      <w:r w:rsidR="007517C9">
        <w:rPr>
          <w:rFonts w:ascii="Arial" w:hAnsi="Arial" w:cs="Arial"/>
          <w:sz w:val="23"/>
          <w:szCs w:val="23"/>
        </w:rPr>
        <w:t xml:space="preserve"> of a Committee may decide to form a S</w:t>
      </w:r>
      <w:r w:rsidR="001459BE">
        <w:rPr>
          <w:rFonts w:ascii="Arial" w:hAnsi="Arial" w:cs="Arial"/>
          <w:sz w:val="23"/>
          <w:szCs w:val="23"/>
        </w:rPr>
        <w:t>ub-</w:t>
      </w:r>
      <w:r w:rsidR="007517C9">
        <w:rPr>
          <w:rFonts w:ascii="Arial" w:hAnsi="Arial" w:cs="Arial"/>
          <w:sz w:val="23"/>
          <w:szCs w:val="23"/>
        </w:rPr>
        <w:t>C</w:t>
      </w:r>
      <w:r w:rsidRPr="000F31A9" w:rsidR="000F31A9">
        <w:rPr>
          <w:rFonts w:ascii="Arial" w:hAnsi="Arial" w:cs="Arial"/>
          <w:sz w:val="23"/>
          <w:szCs w:val="23"/>
        </w:rPr>
        <w:t>ommittee</w:t>
      </w:r>
      <w:r w:rsidR="00176B81">
        <w:rPr>
          <w:rFonts w:ascii="Arial" w:hAnsi="Arial" w:cs="Arial"/>
          <w:sz w:val="23"/>
          <w:szCs w:val="23"/>
        </w:rPr>
        <w:t xml:space="preserve"> or Meeting </w:t>
      </w:r>
      <w:r w:rsidRPr="000F31A9" w:rsidR="000F31A9">
        <w:rPr>
          <w:rFonts w:ascii="Arial" w:hAnsi="Arial" w:cs="Arial"/>
          <w:sz w:val="23"/>
          <w:szCs w:val="23"/>
        </w:rPr>
        <w:t>which can take its own decisions based on powers</w:t>
      </w:r>
      <w:r w:rsidR="007517C9">
        <w:rPr>
          <w:rFonts w:ascii="Arial" w:hAnsi="Arial" w:cs="Arial"/>
          <w:sz w:val="23"/>
          <w:szCs w:val="23"/>
        </w:rPr>
        <w:t xml:space="preserve"> delegated to it by the parent C</w:t>
      </w:r>
      <w:r w:rsidRPr="000F31A9" w:rsidR="000F31A9">
        <w:rPr>
          <w:rFonts w:ascii="Arial" w:hAnsi="Arial" w:cs="Arial"/>
          <w:sz w:val="23"/>
          <w:szCs w:val="23"/>
        </w:rPr>
        <w:t xml:space="preserve">ommittee. The work of the </w:t>
      </w:r>
      <w:r w:rsidR="007517C9">
        <w:rPr>
          <w:rFonts w:ascii="Arial" w:hAnsi="Arial" w:cs="Arial"/>
          <w:sz w:val="23"/>
          <w:szCs w:val="23"/>
        </w:rPr>
        <w:t>Sub-C</w:t>
      </w:r>
      <w:r w:rsidR="001459BE">
        <w:rPr>
          <w:rFonts w:ascii="Arial" w:hAnsi="Arial" w:cs="Arial"/>
          <w:sz w:val="23"/>
          <w:szCs w:val="23"/>
        </w:rPr>
        <w:t>ommi</w:t>
      </w:r>
      <w:r w:rsidR="007517C9">
        <w:rPr>
          <w:rFonts w:ascii="Arial" w:hAnsi="Arial" w:cs="Arial"/>
          <w:sz w:val="23"/>
          <w:szCs w:val="23"/>
        </w:rPr>
        <w:t>ttee</w:t>
      </w:r>
      <w:r w:rsidR="00176B81">
        <w:rPr>
          <w:rFonts w:ascii="Arial" w:hAnsi="Arial" w:cs="Arial"/>
          <w:sz w:val="23"/>
          <w:szCs w:val="23"/>
        </w:rPr>
        <w:t xml:space="preserve"> or Meeting</w:t>
      </w:r>
      <w:r w:rsidR="007517C9">
        <w:rPr>
          <w:rFonts w:ascii="Arial" w:hAnsi="Arial" w:cs="Arial"/>
          <w:sz w:val="23"/>
          <w:szCs w:val="23"/>
        </w:rPr>
        <w:t xml:space="preserve"> is reported to the parent Committee</w:t>
      </w:r>
      <w:r w:rsidR="00690C5D">
        <w:rPr>
          <w:rFonts w:ascii="Arial" w:hAnsi="Arial" w:cs="Arial"/>
          <w:sz w:val="23"/>
          <w:szCs w:val="23"/>
        </w:rPr>
        <w:t xml:space="preserve">. </w:t>
      </w:r>
      <w:r w:rsidR="007517C9">
        <w:rPr>
          <w:rFonts w:ascii="Arial" w:hAnsi="Arial" w:cs="Arial"/>
          <w:sz w:val="23"/>
          <w:szCs w:val="23"/>
        </w:rPr>
        <w:t>Sub-C</w:t>
      </w:r>
      <w:r w:rsidR="001459BE">
        <w:rPr>
          <w:rFonts w:ascii="Arial" w:hAnsi="Arial" w:cs="Arial"/>
          <w:sz w:val="23"/>
          <w:szCs w:val="23"/>
        </w:rPr>
        <w:t>ommittees are usually set up to undertake time specific or sp</w:t>
      </w:r>
      <w:r w:rsidR="007517C9">
        <w:rPr>
          <w:rFonts w:ascii="Arial" w:hAnsi="Arial" w:cs="Arial"/>
          <w:sz w:val="23"/>
          <w:szCs w:val="23"/>
        </w:rPr>
        <w:t>ecialised areas of work e.g. a Sub-C</w:t>
      </w:r>
      <w:r w:rsidR="001459BE">
        <w:rPr>
          <w:rFonts w:ascii="Arial" w:hAnsi="Arial" w:cs="Arial"/>
          <w:sz w:val="23"/>
          <w:szCs w:val="23"/>
        </w:rPr>
        <w:t>ommittee of the Governance Committee that is set up to deal with the determination</w:t>
      </w:r>
      <w:r w:rsidR="007517C9">
        <w:rPr>
          <w:rFonts w:ascii="Arial" w:hAnsi="Arial" w:cs="Arial"/>
          <w:sz w:val="23"/>
          <w:szCs w:val="23"/>
        </w:rPr>
        <w:t xml:space="preserve"> of a complaint made against a M</w:t>
      </w:r>
      <w:r w:rsidR="001459BE">
        <w:rPr>
          <w:rFonts w:ascii="Arial" w:hAnsi="Arial" w:cs="Arial"/>
          <w:sz w:val="23"/>
          <w:szCs w:val="23"/>
        </w:rPr>
        <w:t>ember.</w:t>
      </w:r>
      <w:r w:rsidR="00B81F84">
        <w:rPr>
          <w:rFonts w:ascii="Arial" w:hAnsi="Arial" w:cs="Arial"/>
          <w:sz w:val="23"/>
          <w:szCs w:val="23"/>
        </w:rPr>
        <w:t xml:space="preserve"> </w:t>
      </w:r>
      <w:r w:rsidRPr="00B81F84" w:rsidR="00B81F84">
        <w:rPr>
          <w:rFonts w:ascii="Arial" w:hAnsi="Arial" w:cs="Arial"/>
          <w:sz w:val="23"/>
          <w:szCs w:val="23"/>
        </w:rPr>
        <w:t xml:space="preserve">Smaller working groups can </w:t>
      </w:r>
      <w:r w:rsidR="00B81F84">
        <w:rPr>
          <w:rFonts w:ascii="Arial" w:hAnsi="Arial" w:cs="Arial"/>
          <w:sz w:val="23"/>
          <w:szCs w:val="23"/>
        </w:rPr>
        <w:t xml:space="preserve">also </w:t>
      </w:r>
      <w:r w:rsidRPr="00B81F84" w:rsidR="00B81F84">
        <w:rPr>
          <w:rFonts w:ascii="Arial" w:hAnsi="Arial" w:cs="Arial"/>
          <w:sz w:val="23"/>
          <w:szCs w:val="23"/>
        </w:rPr>
        <w:t xml:space="preserve">be formed – of appointed Members and </w:t>
      </w:r>
      <w:r w:rsidR="00253769">
        <w:rPr>
          <w:rFonts w:ascii="Arial" w:hAnsi="Arial" w:cs="Arial"/>
          <w:sz w:val="23"/>
          <w:szCs w:val="23"/>
        </w:rPr>
        <w:t>Officers</w:t>
      </w:r>
      <w:r w:rsidRPr="00B81F84" w:rsidR="00B81F84">
        <w:rPr>
          <w:rFonts w:ascii="Arial" w:hAnsi="Arial" w:cs="Arial"/>
          <w:sz w:val="23"/>
          <w:szCs w:val="23"/>
        </w:rPr>
        <w:t xml:space="preserve"> – to focus on this detail</w:t>
      </w:r>
      <w:r w:rsidR="00B248FB">
        <w:rPr>
          <w:rFonts w:ascii="Arial" w:hAnsi="Arial" w:cs="Arial"/>
          <w:sz w:val="23"/>
          <w:szCs w:val="23"/>
        </w:rPr>
        <w:t>ed matter</w:t>
      </w:r>
      <w:r w:rsidRPr="00B81F84" w:rsidR="00B81F84">
        <w:rPr>
          <w:rFonts w:ascii="Arial" w:hAnsi="Arial" w:cs="Arial"/>
          <w:sz w:val="23"/>
          <w:szCs w:val="23"/>
        </w:rPr>
        <w:t xml:space="preserve"> and advise the</w:t>
      </w:r>
      <w:r w:rsidR="00B81F84">
        <w:rPr>
          <w:rFonts w:ascii="Arial" w:hAnsi="Arial" w:cs="Arial"/>
          <w:sz w:val="23"/>
          <w:szCs w:val="23"/>
        </w:rPr>
        <w:t xml:space="preserve"> parent</w:t>
      </w:r>
      <w:r w:rsidR="007517C9">
        <w:rPr>
          <w:rFonts w:ascii="Arial" w:hAnsi="Arial" w:cs="Arial"/>
          <w:sz w:val="23"/>
          <w:szCs w:val="23"/>
        </w:rPr>
        <w:t xml:space="preserve"> C</w:t>
      </w:r>
      <w:r w:rsidRPr="00B81F84" w:rsidR="00B81F84">
        <w:rPr>
          <w:rFonts w:ascii="Arial" w:hAnsi="Arial" w:cs="Arial"/>
          <w:sz w:val="23"/>
          <w:szCs w:val="23"/>
        </w:rPr>
        <w:t>ommittee</w:t>
      </w:r>
      <w:r w:rsidRPr="00B81F84" w:rsidR="00690C5D">
        <w:rPr>
          <w:rFonts w:ascii="Arial" w:hAnsi="Arial" w:cs="Arial"/>
          <w:sz w:val="23"/>
          <w:szCs w:val="23"/>
        </w:rPr>
        <w:t xml:space="preserve">. </w:t>
      </w:r>
      <w:r w:rsidRPr="00B81F84" w:rsidR="00B741B7">
        <w:rPr>
          <w:rFonts w:ascii="Arial" w:hAnsi="Arial" w:cs="Arial"/>
          <w:sz w:val="23"/>
          <w:szCs w:val="23"/>
        </w:rPr>
        <w:t>The Authority also appoints members</w:t>
      </w:r>
      <w:r w:rsidR="00B248FB">
        <w:rPr>
          <w:rFonts w:ascii="Arial" w:hAnsi="Arial" w:cs="Arial"/>
          <w:sz w:val="23"/>
          <w:szCs w:val="23"/>
        </w:rPr>
        <w:t xml:space="preserve"> to</w:t>
      </w:r>
      <w:r w:rsidRPr="00B81F84" w:rsidR="00B81F84">
        <w:rPr>
          <w:rFonts w:ascii="Arial" w:hAnsi="Arial" w:cs="Arial"/>
          <w:sz w:val="23"/>
          <w:szCs w:val="23"/>
        </w:rPr>
        <w:t xml:space="preserve"> sit as representatives of the Authority on outside groups or bodies to ensure that National Park interests are discussed and debated.</w:t>
      </w:r>
    </w:p>
    <w:p w:rsidR="002132C3" w:rsidP="00BC29BB" w:rsidRDefault="002132C3" w14:paraId="35C49CF9" w14:textId="77777777">
      <w:pPr>
        <w:spacing w:after="0" w:line="360" w:lineRule="auto"/>
        <w:ind w:left="851" w:hanging="851"/>
        <w:rPr>
          <w:rFonts w:ascii="Arial" w:hAnsi="Arial" w:cs="Arial"/>
          <w:sz w:val="23"/>
          <w:szCs w:val="23"/>
        </w:rPr>
      </w:pPr>
    </w:p>
    <w:p w:rsidRPr="00461B04" w:rsidR="00461B04" w:rsidP="00BC29BB" w:rsidRDefault="00BF5044" w14:paraId="496561C3" w14:textId="6FE2750A">
      <w:pPr>
        <w:spacing w:after="0" w:line="360" w:lineRule="auto"/>
        <w:ind w:left="851" w:hanging="851"/>
        <w:rPr>
          <w:rFonts w:ascii="Arial" w:hAnsi="Arial" w:cs="Arial"/>
          <w:sz w:val="23"/>
          <w:szCs w:val="23"/>
        </w:rPr>
      </w:pPr>
      <w:r>
        <w:rPr>
          <w:rFonts w:ascii="Arial" w:hAnsi="Arial" w:cs="Arial"/>
          <w:sz w:val="23"/>
          <w:szCs w:val="23"/>
        </w:rPr>
        <w:t>E</w:t>
      </w:r>
      <w:r w:rsidR="00461B04">
        <w:rPr>
          <w:rFonts w:ascii="Arial" w:hAnsi="Arial" w:cs="Arial"/>
          <w:sz w:val="23"/>
          <w:szCs w:val="23"/>
        </w:rPr>
        <w:t>3.4</w:t>
      </w:r>
      <w:r w:rsidR="00461B04">
        <w:rPr>
          <w:rFonts w:ascii="Arial" w:hAnsi="Arial" w:cs="Arial"/>
          <w:sz w:val="23"/>
          <w:szCs w:val="23"/>
        </w:rPr>
        <w:tab/>
      </w:r>
      <w:r w:rsidRPr="00461B04" w:rsidR="00461B04">
        <w:rPr>
          <w:rFonts w:ascii="Arial" w:hAnsi="Arial" w:cs="Arial"/>
          <w:sz w:val="23"/>
          <w:szCs w:val="23"/>
        </w:rPr>
        <w:t xml:space="preserve">The Authority has established the following </w:t>
      </w:r>
      <w:r w:rsidRPr="00461B04" w:rsidR="006D3560">
        <w:rPr>
          <w:rFonts w:ascii="Arial" w:hAnsi="Arial" w:cs="Arial"/>
          <w:sz w:val="23"/>
          <w:szCs w:val="23"/>
        </w:rPr>
        <w:t>Committees</w:t>
      </w:r>
      <w:r w:rsidR="00176B81">
        <w:rPr>
          <w:rFonts w:ascii="Arial" w:hAnsi="Arial" w:cs="Arial"/>
          <w:sz w:val="23"/>
          <w:szCs w:val="23"/>
        </w:rPr>
        <w:t xml:space="preserve"> and Meetings</w:t>
      </w:r>
      <w:r w:rsidRPr="00461B04" w:rsidR="006D3560">
        <w:rPr>
          <w:rFonts w:ascii="Arial" w:hAnsi="Arial" w:cs="Arial"/>
          <w:sz w:val="23"/>
          <w:szCs w:val="23"/>
        </w:rPr>
        <w:t>: -</w:t>
      </w:r>
    </w:p>
    <w:p w:rsidRPr="00461B04" w:rsidR="00461B04" w:rsidP="00BC29BB" w:rsidRDefault="00461B04" w14:paraId="51644616" w14:textId="77777777">
      <w:pPr>
        <w:spacing w:after="0" w:line="360" w:lineRule="auto"/>
        <w:ind w:left="851"/>
        <w:rPr>
          <w:rFonts w:ascii="Arial" w:hAnsi="Arial" w:cs="Arial"/>
          <w:bCs/>
          <w:sz w:val="23"/>
          <w:szCs w:val="23"/>
        </w:rPr>
      </w:pPr>
      <w:r w:rsidRPr="00461B04">
        <w:rPr>
          <w:rFonts w:ascii="Arial" w:hAnsi="Arial" w:cs="Arial"/>
          <w:bCs/>
          <w:sz w:val="23"/>
          <w:szCs w:val="23"/>
        </w:rPr>
        <w:t>Development Control Committee</w:t>
      </w:r>
    </w:p>
    <w:p w:rsidRPr="00461B04" w:rsidR="00461B04" w:rsidP="00BC29BB" w:rsidRDefault="00461B04" w14:paraId="0207A07E" w14:textId="77777777">
      <w:pPr>
        <w:spacing w:after="0" w:line="360" w:lineRule="auto"/>
        <w:ind w:left="851"/>
        <w:rPr>
          <w:rFonts w:ascii="Arial" w:hAnsi="Arial" w:cs="Arial"/>
          <w:bCs/>
          <w:sz w:val="23"/>
          <w:szCs w:val="23"/>
        </w:rPr>
      </w:pPr>
      <w:r w:rsidRPr="00461B04">
        <w:rPr>
          <w:rFonts w:ascii="Arial" w:hAnsi="Arial" w:cs="Arial"/>
          <w:bCs/>
          <w:sz w:val="23"/>
          <w:szCs w:val="23"/>
        </w:rPr>
        <w:t>Governance Committee</w:t>
      </w:r>
    </w:p>
    <w:p w:rsidRPr="00461B04" w:rsidR="00461B04" w:rsidP="00BC29BB" w:rsidRDefault="00461B04" w14:paraId="79A4A00B" w14:textId="7F2CABFE">
      <w:pPr>
        <w:spacing w:after="0" w:line="360" w:lineRule="auto"/>
        <w:ind w:left="851"/>
        <w:rPr>
          <w:rFonts w:ascii="Arial" w:hAnsi="Arial" w:cs="Arial"/>
          <w:bCs/>
          <w:sz w:val="23"/>
          <w:szCs w:val="23"/>
        </w:rPr>
      </w:pPr>
      <w:r w:rsidRPr="00461B04">
        <w:rPr>
          <w:rFonts w:ascii="Arial" w:hAnsi="Arial" w:cs="Arial"/>
          <w:bCs/>
          <w:sz w:val="23"/>
          <w:szCs w:val="23"/>
        </w:rPr>
        <w:t xml:space="preserve">Strategy </w:t>
      </w:r>
      <w:r w:rsidR="00176B81">
        <w:rPr>
          <w:rFonts w:ascii="Arial" w:hAnsi="Arial" w:cs="Arial"/>
          <w:bCs/>
          <w:sz w:val="23"/>
          <w:szCs w:val="23"/>
        </w:rPr>
        <w:t>Meeting</w:t>
      </w:r>
    </w:p>
    <w:p w:rsidRPr="00461B04" w:rsidR="00461B04" w:rsidP="00BC29BB" w:rsidRDefault="00461B04" w14:paraId="3B9CAE86" w14:textId="5E443F45">
      <w:pPr>
        <w:spacing w:after="0" w:line="360" w:lineRule="auto"/>
        <w:ind w:left="851"/>
        <w:rPr>
          <w:rFonts w:ascii="Arial" w:hAnsi="Arial" w:cs="Arial"/>
          <w:bCs/>
          <w:sz w:val="23"/>
          <w:szCs w:val="23"/>
        </w:rPr>
      </w:pPr>
      <w:r w:rsidRPr="00461B04">
        <w:rPr>
          <w:rFonts w:ascii="Arial" w:hAnsi="Arial" w:cs="Arial"/>
          <w:bCs/>
          <w:sz w:val="23"/>
          <w:szCs w:val="23"/>
        </w:rPr>
        <w:t xml:space="preserve">Resources </w:t>
      </w:r>
      <w:r w:rsidR="00176B81">
        <w:rPr>
          <w:rFonts w:ascii="Arial" w:hAnsi="Arial" w:cs="Arial"/>
          <w:bCs/>
          <w:sz w:val="23"/>
          <w:szCs w:val="23"/>
        </w:rPr>
        <w:t>Meeting</w:t>
      </w:r>
    </w:p>
    <w:p w:rsidRPr="00461B04" w:rsidR="00461B04" w:rsidP="00BC29BB" w:rsidRDefault="00461B04" w14:paraId="04E02413" w14:textId="77777777">
      <w:pPr>
        <w:spacing w:after="0" w:line="360" w:lineRule="auto"/>
        <w:ind w:left="851"/>
        <w:rPr>
          <w:rFonts w:ascii="Arial" w:hAnsi="Arial" w:cs="Arial"/>
          <w:bCs/>
          <w:sz w:val="23"/>
          <w:szCs w:val="23"/>
        </w:rPr>
      </w:pPr>
      <w:r w:rsidRPr="00461B04">
        <w:rPr>
          <w:rFonts w:ascii="Arial" w:hAnsi="Arial" w:cs="Arial"/>
          <w:bCs/>
          <w:sz w:val="23"/>
          <w:szCs w:val="23"/>
        </w:rPr>
        <w:t>Rights of Way Committee</w:t>
      </w:r>
    </w:p>
    <w:p w:rsidR="00461B04" w:rsidP="00BC29BB" w:rsidRDefault="00461B04" w14:paraId="414D92DD" w14:textId="77777777">
      <w:pPr>
        <w:spacing w:after="0" w:line="360" w:lineRule="auto"/>
        <w:ind w:left="851" w:hanging="851"/>
        <w:rPr>
          <w:rFonts w:ascii="Arial" w:hAnsi="Arial" w:cs="Arial"/>
          <w:sz w:val="23"/>
          <w:szCs w:val="23"/>
        </w:rPr>
      </w:pPr>
    </w:p>
    <w:p w:rsidRPr="000F31A9" w:rsidR="000F31A9" w:rsidP="00BC29BB" w:rsidRDefault="00BF5044" w14:paraId="7DD3EDB1" w14:textId="423A49CE">
      <w:pPr>
        <w:spacing w:after="0" w:line="360" w:lineRule="auto"/>
        <w:ind w:left="851" w:hanging="851"/>
        <w:rPr>
          <w:rFonts w:ascii="Arial" w:hAnsi="Arial" w:cs="Arial"/>
          <w:sz w:val="23"/>
          <w:szCs w:val="23"/>
        </w:rPr>
      </w:pPr>
      <w:r>
        <w:rPr>
          <w:rFonts w:ascii="Arial" w:hAnsi="Arial" w:cs="Arial"/>
          <w:sz w:val="23"/>
          <w:szCs w:val="23"/>
        </w:rPr>
        <w:t>E</w:t>
      </w:r>
      <w:r w:rsidR="00461B04">
        <w:rPr>
          <w:rFonts w:ascii="Arial" w:hAnsi="Arial" w:cs="Arial"/>
          <w:sz w:val="23"/>
          <w:szCs w:val="23"/>
        </w:rPr>
        <w:t>3.5</w:t>
      </w:r>
      <w:r w:rsidR="00461B04">
        <w:rPr>
          <w:rFonts w:ascii="Arial" w:hAnsi="Arial" w:cs="Arial"/>
          <w:sz w:val="23"/>
          <w:szCs w:val="23"/>
        </w:rPr>
        <w:tab/>
      </w:r>
      <w:r w:rsidRPr="000F31A9" w:rsidR="000F31A9">
        <w:rPr>
          <w:rFonts w:ascii="Arial" w:hAnsi="Arial" w:cs="Arial"/>
          <w:sz w:val="23"/>
          <w:szCs w:val="23"/>
        </w:rPr>
        <w:t>The following meetings take place to deal with the business of the Authority:</w:t>
      </w:r>
    </w:p>
    <w:p w:rsidRPr="000F31A9" w:rsidR="000F31A9" w:rsidP="00BC29BB" w:rsidRDefault="000F31A9" w14:paraId="6B5922A0" w14:textId="7B09A54E">
      <w:pPr>
        <w:spacing w:after="0" w:line="360" w:lineRule="auto"/>
        <w:ind w:left="5760" w:hanging="4767"/>
        <w:rPr>
          <w:rFonts w:ascii="Arial" w:hAnsi="Arial" w:cs="Arial"/>
          <w:sz w:val="23"/>
          <w:szCs w:val="23"/>
        </w:rPr>
      </w:pPr>
      <w:r w:rsidRPr="000F31A9">
        <w:rPr>
          <w:rFonts w:ascii="Arial" w:hAnsi="Arial" w:cs="Arial"/>
          <w:sz w:val="23"/>
          <w:szCs w:val="23"/>
        </w:rPr>
        <w:t>Authority</w:t>
      </w:r>
      <w:r w:rsidRPr="000F31A9">
        <w:rPr>
          <w:rFonts w:ascii="Arial" w:hAnsi="Arial" w:cs="Arial"/>
          <w:sz w:val="23"/>
          <w:szCs w:val="23"/>
        </w:rPr>
        <w:tab/>
      </w:r>
      <w:r w:rsidRPr="000F31A9">
        <w:rPr>
          <w:rFonts w:ascii="Arial" w:hAnsi="Arial" w:cs="Arial"/>
          <w:sz w:val="23"/>
          <w:szCs w:val="23"/>
        </w:rPr>
        <w:t>as required</w:t>
      </w:r>
      <w:r w:rsidR="00951633">
        <w:rPr>
          <w:rFonts w:ascii="Arial" w:hAnsi="Arial" w:cs="Arial"/>
          <w:sz w:val="23"/>
          <w:szCs w:val="23"/>
        </w:rPr>
        <w:t xml:space="preserve"> (usually </w:t>
      </w:r>
      <w:r w:rsidR="00CA2421">
        <w:rPr>
          <w:rFonts w:ascii="Arial" w:hAnsi="Arial" w:cs="Arial"/>
          <w:sz w:val="23"/>
          <w:szCs w:val="23"/>
        </w:rPr>
        <w:t>6</w:t>
      </w:r>
      <w:r w:rsidR="00951633">
        <w:rPr>
          <w:rFonts w:ascii="Arial" w:hAnsi="Arial" w:cs="Arial"/>
          <w:sz w:val="23"/>
          <w:szCs w:val="23"/>
        </w:rPr>
        <w:t xml:space="preserve"> times each year)</w:t>
      </w:r>
    </w:p>
    <w:p w:rsidRPr="000F31A9" w:rsidR="000F31A9" w:rsidP="00BC29BB" w:rsidRDefault="00525548" w14:paraId="661975F5" w14:textId="5093D4B6">
      <w:pPr>
        <w:spacing w:after="0" w:line="360" w:lineRule="auto"/>
        <w:ind w:left="993"/>
        <w:rPr>
          <w:rFonts w:ascii="Arial" w:hAnsi="Arial" w:cs="Arial"/>
          <w:sz w:val="23"/>
          <w:szCs w:val="23"/>
        </w:rPr>
      </w:pPr>
      <w:r>
        <w:rPr>
          <w:rFonts w:ascii="Arial" w:hAnsi="Arial" w:cs="Arial"/>
          <w:sz w:val="23"/>
          <w:szCs w:val="23"/>
        </w:rPr>
        <w:t>Development Control Committee</w:t>
      </w:r>
      <w:r>
        <w:rPr>
          <w:rFonts w:ascii="Arial" w:hAnsi="Arial" w:cs="Arial"/>
          <w:sz w:val="23"/>
          <w:szCs w:val="23"/>
        </w:rPr>
        <w:tab/>
      </w:r>
      <w:r>
        <w:rPr>
          <w:rFonts w:ascii="Arial" w:hAnsi="Arial" w:cs="Arial"/>
          <w:sz w:val="23"/>
          <w:szCs w:val="23"/>
        </w:rPr>
        <w:tab/>
      </w:r>
      <w:r w:rsidRPr="000F31A9" w:rsidR="000F31A9">
        <w:rPr>
          <w:rFonts w:ascii="Arial" w:hAnsi="Arial" w:cs="Arial"/>
          <w:sz w:val="23"/>
          <w:szCs w:val="23"/>
        </w:rPr>
        <w:t>every month</w:t>
      </w:r>
      <w:r>
        <w:rPr>
          <w:rFonts w:ascii="Arial" w:hAnsi="Arial" w:cs="Arial"/>
          <w:sz w:val="23"/>
          <w:szCs w:val="23"/>
        </w:rPr>
        <w:t xml:space="preserve"> (except January)</w:t>
      </w:r>
    </w:p>
    <w:p w:rsidRPr="000F31A9" w:rsidR="000F31A9" w:rsidP="00BC29BB" w:rsidRDefault="000F31A9" w14:paraId="1BDD4FC0" w14:textId="3281A36B">
      <w:pPr>
        <w:spacing w:after="0" w:line="360" w:lineRule="auto"/>
        <w:ind w:left="993"/>
        <w:rPr>
          <w:rFonts w:ascii="Arial" w:hAnsi="Arial" w:cs="Arial"/>
          <w:sz w:val="23"/>
          <w:szCs w:val="23"/>
        </w:rPr>
      </w:pPr>
      <w:r w:rsidRPr="000F31A9">
        <w:rPr>
          <w:rFonts w:ascii="Arial" w:hAnsi="Arial" w:cs="Arial"/>
          <w:sz w:val="23"/>
          <w:szCs w:val="23"/>
        </w:rPr>
        <w:t xml:space="preserve">Strategy </w:t>
      </w:r>
      <w:r w:rsidR="00CA2421">
        <w:rPr>
          <w:rFonts w:ascii="Arial" w:hAnsi="Arial" w:cs="Arial"/>
          <w:sz w:val="23"/>
          <w:szCs w:val="23"/>
        </w:rPr>
        <w:t>Meeting</w:t>
      </w:r>
      <w:r w:rsidR="00CA2421">
        <w:rPr>
          <w:rFonts w:ascii="Arial" w:hAnsi="Arial" w:cs="Arial"/>
          <w:sz w:val="23"/>
          <w:szCs w:val="23"/>
        </w:rPr>
        <w:tab/>
      </w:r>
      <w:r w:rsidR="00CA2421">
        <w:rPr>
          <w:rFonts w:ascii="Arial" w:hAnsi="Arial" w:cs="Arial"/>
          <w:sz w:val="23"/>
          <w:szCs w:val="23"/>
        </w:rPr>
        <w:tab/>
      </w:r>
      <w:r w:rsidR="00CA2421">
        <w:rPr>
          <w:rFonts w:ascii="Arial" w:hAnsi="Arial" w:cs="Arial"/>
          <w:sz w:val="23"/>
          <w:szCs w:val="23"/>
        </w:rPr>
        <w:tab/>
      </w:r>
      <w:r w:rsidR="00525548">
        <w:rPr>
          <w:rFonts w:ascii="Arial" w:hAnsi="Arial" w:cs="Arial"/>
          <w:sz w:val="23"/>
          <w:szCs w:val="23"/>
        </w:rPr>
        <w:tab/>
      </w:r>
      <w:r w:rsidR="00525548">
        <w:rPr>
          <w:rFonts w:ascii="Arial" w:hAnsi="Arial" w:cs="Arial"/>
          <w:sz w:val="23"/>
          <w:szCs w:val="23"/>
        </w:rPr>
        <w:tab/>
      </w:r>
      <w:r w:rsidR="00335DD5">
        <w:rPr>
          <w:rFonts w:ascii="Arial" w:hAnsi="Arial" w:cs="Arial"/>
          <w:sz w:val="23"/>
          <w:szCs w:val="23"/>
        </w:rPr>
        <w:t xml:space="preserve">every </w:t>
      </w:r>
      <w:r w:rsidRPr="000F31A9">
        <w:rPr>
          <w:rFonts w:ascii="Arial" w:hAnsi="Arial" w:cs="Arial"/>
          <w:sz w:val="23"/>
          <w:szCs w:val="23"/>
        </w:rPr>
        <w:t>two month</w:t>
      </w:r>
      <w:r w:rsidR="00335DD5">
        <w:rPr>
          <w:rFonts w:ascii="Arial" w:hAnsi="Arial" w:cs="Arial"/>
          <w:sz w:val="23"/>
          <w:szCs w:val="23"/>
        </w:rPr>
        <w:t>s</w:t>
      </w:r>
      <w:r w:rsidRPr="000F31A9">
        <w:rPr>
          <w:rFonts w:ascii="Arial" w:hAnsi="Arial" w:cs="Arial"/>
          <w:sz w:val="23"/>
          <w:szCs w:val="23"/>
        </w:rPr>
        <w:t xml:space="preserve"> </w:t>
      </w:r>
    </w:p>
    <w:p w:rsidRPr="000F31A9" w:rsidR="000F31A9" w:rsidP="00BC29BB" w:rsidRDefault="000F31A9" w14:paraId="57D62BDC" w14:textId="550E2456">
      <w:pPr>
        <w:spacing w:after="0" w:line="360" w:lineRule="auto"/>
        <w:ind w:left="993"/>
        <w:rPr>
          <w:rFonts w:ascii="Arial" w:hAnsi="Arial" w:cs="Arial"/>
          <w:sz w:val="23"/>
          <w:szCs w:val="23"/>
        </w:rPr>
      </w:pPr>
      <w:r w:rsidRPr="000F31A9">
        <w:rPr>
          <w:rFonts w:ascii="Arial" w:hAnsi="Arial" w:cs="Arial"/>
          <w:sz w:val="23"/>
          <w:szCs w:val="23"/>
        </w:rPr>
        <w:t>Resource</w:t>
      </w:r>
      <w:r w:rsidR="00525548">
        <w:rPr>
          <w:rFonts w:ascii="Arial" w:hAnsi="Arial" w:cs="Arial"/>
          <w:sz w:val="23"/>
          <w:szCs w:val="23"/>
        </w:rPr>
        <w:t xml:space="preserve">s </w:t>
      </w:r>
      <w:r w:rsidR="00CA2421">
        <w:rPr>
          <w:rFonts w:ascii="Arial" w:hAnsi="Arial" w:cs="Arial"/>
          <w:sz w:val="23"/>
          <w:szCs w:val="23"/>
        </w:rPr>
        <w:t>Meeting</w:t>
      </w:r>
      <w:r w:rsidR="00525548">
        <w:rPr>
          <w:rFonts w:ascii="Arial" w:hAnsi="Arial" w:cs="Arial"/>
          <w:sz w:val="23"/>
          <w:szCs w:val="23"/>
        </w:rPr>
        <w:tab/>
      </w:r>
      <w:r w:rsidR="00525548">
        <w:rPr>
          <w:rFonts w:ascii="Arial" w:hAnsi="Arial" w:cs="Arial"/>
          <w:sz w:val="23"/>
          <w:szCs w:val="23"/>
        </w:rPr>
        <w:tab/>
      </w:r>
      <w:r w:rsidR="00525548">
        <w:rPr>
          <w:rFonts w:ascii="Arial" w:hAnsi="Arial" w:cs="Arial"/>
          <w:sz w:val="23"/>
          <w:szCs w:val="23"/>
        </w:rPr>
        <w:tab/>
      </w:r>
      <w:r w:rsidR="00525548">
        <w:rPr>
          <w:rFonts w:ascii="Arial" w:hAnsi="Arial" w:cs="Arial"/>
          <w:sz w:val="23"/>
          <w:szCs w:val="23"/>
        </w:rPr>
        <w:tab/>
      </w:r>
      <w:r w:rsidR="00335DD5">
        <w:rPr>
          <w:rFonts w:ascii="Arial" w:hAnsi="Arial" w:cs="Arial"/>
          <w:sz w:val="23"/>
          <w:szCs w:val="23"/>
        </w:rPr>
        <w:t>every quarter</w:t>
      </w:r>
      <w:r w:rsidRPr="000F31A9">
        <w:rPr>
          <w:rFonts w:ascii="Arial" w:hAnsi="Arial" w:cs="Arial"/>
          <w:sz w:val="23"/>
          <w:szCs w:val="23"/>
        </w:rPr>
        <w:t xml:space="preserve"> </w:t>
      </w:r>
    </w:p>
    <w:p w:rsidR="00335DD5" w:rsidP="00BC29BB" w:rsidRDefault="000F31A9" w14:paraId="601A803C" w14:textId="77777777">
      <w:pPr>
        <w:spacing w:after="0" w:line="360" w:lineRule="auto"/>
        <w:ind w:left="993"/>
        <w:rPr>
          <w:rFonts w:ascii="Arial" w:hAnsi="Arial" w:cs="Arial"/>
          <w:sz w:val="23"/>
          <w:szCs w:val="23"/>
        </w:rPr>
      </w:pPr>
      <w:r w:rsidRPr="000F31A9">
        <w:rPr>
          <w:rFonts w:ascii="Arial" w:hAnsi="Arial" w:cs="Arial"/>
          <w:sz w:val="23"/>
          <w:szCs w:val="23"/>
        </w:rPr>
        <w:t xml:space="preserve">Governance </w:t>
      </w:r>
      <w:r w:rsidR="00525548">
        <w:rPr>
          <w:rFonts w:ascii="Arial" w:hAnsi="Arial" w:cs="Arial"/>
          <w:sz w:val="23"/>
          <w:szCs w:val="23"/>
        </w:rPr>
        <w:t>Committee</w:t>
      </w:r>
      <w:r w:rsidR="00525548">
        <w:rPr>
          <w:rFonts w:ascii="Arial" w:hAnsi="Arial" w:cs="Arial"/>
          <w:sz w:val="23"/>
          <w:szCs w:val="23"/>
        </w:rPr>
        <w:tab/>
      </w:r>
      <w:r w:rsidR="00525548">
        <w:rPr>
          <w:rFonts w:ascii="Arial" w:hAnsi="Arial" w:cs="Arial"/>
          <w:sz w:val="23"/>
          <w:szCs w:val="23"/>
        </w:rPr>
        <w:tab/>
      </w:r>
      <w:r w:rsidR="00525548">
        <w:rPr>
          <w:rFonts w:ascii="Arial" w:hAnsi="Arial" w:cs="Arial"/>
          <w:sz w:val="23"/>
          <w:szCs w:val="23"/>
        </w:rPr>
        <w:tab/>
      </w:r>
      <w:r w:rsidR="00525548">
        <w:rPr>
          <w:rFonts w:ascii="Arial" w:hAnsi="Arial" w:cs="Arial"/>
          <w:sz w:val="23"/>
          <w:szCs w:val="23"/>
        </w:rPr>
        <w:tab/>
      </w:r>
      <w:r w:rsidR="00045360">
        <w:rPr>
          <w:rFonts w:ascii="Arial" w:hAnsi="Arial" w:cs="Arial"/>
          <w:sz w:val="23"/>
          <w:szCs w:val="23"/>
        </w:rPr>
        <w:t xml:space="preserve">as required (usually </w:t>
      </w:r>
      <w:r w:rsidR="00335DD5">
        <w:rPr>
          <w:rFonts w:ascii="Arial" w:hAnsi="Arial" w:cs="Arial"/>
          <w:sz w:val="23"/>
          <w:szCs w:val="23"/>
        </w:rPr>
        <w:t>3 times</w:t>
      </w:r>
    </w:p>
    <w:p w:rsidRPr="000F31A9" w:rsidR="000F31A9" w:rsidP="00335DD5" w:rsidRDefault="00335DD5" w14:paraId="737C2656" w14:textId="73B67694">
      <w:pPr>
        <w:spacing w:after="0" w:line="360" w:lineRule="auto"/>
        <w:ind w:left="5313" w:firstLine="447"/>
        <w:rPr>
          <w:rFonts w:ascii="Arial" w:hAnsi="Arial" w:cs="Arial"/>
          <w:sz w:val="23"/>
          <w:szCs w:val="23"/>
        </w:rPr>
      </w:pPr>
      <w:r>
        <w:rPr>
          <w:rFonts w:ascii="Arial" w:hAnsi="Arial" w:cs="Arial"/>
          <w:sz w:val="23"/>
          <w:szCs w:val="23"/>
        </w:rPr>
        <w:t>each year)</w:t>
      </w:r>
    </w:p>
    <w:p w:rsidRPr="000F31A9" w:rsidR="000F31A9" w:rsidP="00BC29BB" w:rsidRDefault="000F31A9" w14:paraId="7552A71D" w14:textId="00F9D588">
      <w:pPr>
        <w:spacing w:after="0" w:line="360" w:lineRule="auto"/>
        <w:ind w:left="993"/>
        <w:rPr>
          <w:rFonts w:ascii="Arial" w:hAnsi="Arial" w:cs="Arial"/>
          <w:sz w:val="23"/>
          <w:szCs w:val="23"/>
        </w:rPr>
      </w:pPr>
      <w:r w:rsidRPr="000F31A9">
        <w:rPr>
          <w:rFonts w:ascii="Arial" w:hAnsi="Arial" w:cs="Arial"/>
          <w:sz w:val="23"/>
          <w:szCs w:val="23"/>
        </w:rPr>
        <w:t>Rig</w:t>
      </w:r>
      <w:r w:rsidR="00525548">
        <w:rPr>
          <w:rFonts w:ascii="Arial" w:hAnsi="Arial" w:cs="Arial"/>
          <w:sz w:val="23"/>
          <w:szCs w:val="23"/>
        </w:rPr>
        <w:t>hts of Way Committee</w:t>
      </w:r>
      <w:r w:rsidR="00525548">
        <w:rPr>
          <w:rFonts w:ascii="Arial" w:hAnsi="Arial" w:cs="Arial"/>
          <w:sz w:val="23"/>
          <w:szCs w:val="23"/>
        </w:rPr>
        <w:tab/>
      </w:r>
      <w:r w:rsidR="00525548">
        <w:rPr>
          <w:rFonts w:ascii="Arial" w:hAnsi="Arial" w:cs="Arial"/>
          <w:sz w:val="23"/>
          <w:szCs w:val="23"/>
        </w:rPr>
        <w:tab/>
      </w:r>
      <w:r w:rsidR="00525548">
        <w:rPr>
          <w:rFonts w:ascii="Arial" w:hAnsi="Arial" w:cs="Arial"/>
          <w:sz w:val="23"/>
          <w:szCs w:val="23"/>
        </w:rPr>
        <w:tab/>
      </w:r>
      <w:r w:rsidRPr="000F31A9">
        <w:rPr>
          <w:rFonts w:ascii="Arial" w:hAnsi="Arial" w:cs="Arial"/>
          <w:sz w:val="23"/>
          <w:szCs w:val="23"/>
        </w:rPr>
        <w:t>quarterly as required</w:t>
      </w:r>
    </w:p>
    <w:p w:rsidRPr="000F31A9" w:rsidR="000F31A9" w:rsidP="00BC29BB" w:rsidRDefault="000F31A9" w14:paraId="2A1B2D6D" w14:textId="59B03F15">
      <w:pPr>
        <w:spacing w:after="0" w:line="360" w:lineRule="auto"/>
        <w:rPr>
          <w:rFonts w:ascii="Arial" w:hAnsi="Arial" w:cs="Arial"/>
          <w:sz w:val="23"/>
          <w:szCs w:val="23"/>
        </w:rPr>
      </w:pPr>
    </w:p>
    <w:p w:rsidR="000F31A9" w:rsidP="005102E4" w:rsidRDefault="006C0E28" w14:paraId="77F413E3" w14:textId="3FC2F009">
      <w:pPr>
        <w:spacing w:after="0" w:line="360" w:lineRule="auto"/>
        <w:ind w:left="851"/>
        <w:rPr>
          <w:rFonts w:ascii="Arial" w:hAnsi="Arial" w:cs="Arial"/>
          <w:sz w:val="23"/>
          <w:szCs w:val="23"/>
        </w:rPr>
      </w:pPr>
      <w:r>
        <w:rPr>
          <w:rFonts w:ascii="Arial" w:hAnsi="Arial" w:cs="Arial"/>
          <w:sz w:val="23"/>
          <w:szCs w:val="23"/>
        </w:rPr>
        <w:t>The dates of m</w:t>
      </w:r>
      <w:r w:rsidR="005102E4">
        <w:rPr>
          <w:rFonts w:ascii="Arial" w:hAnsi="Arial" w:cs="Arial"/>
          <w:sz w:val="23"/>
          <w:szCs w:val="23"/>
        </w:rPr>
        <w:t xml:space="preserve">eetings are put in the diary and are available to </w:t>
      </w:r>
      <w:r w:rsidR="007C07BC">
        <w:rPr>
          <w:rFonts w:ascii="Arial" w:hAnsi="Arial" w:cs="Arial"/>
          <w:sz w:val="23"/>
          <w:szCs w:val="23"/>
        </w:rPr>
        <w:t>everyone at least one year in advance to assist with planning.</w:t>
      </w:r>
      <w:r w:rsidR="005102E4">
        <w:rPr>
          <w:rFonts w:ascii="Arial" w:hAnsi="Arial" w:cs="Arial"/>
          <w:sz w:val="23"/>
          <w:szCs w:val="23"/>
        </w:rPr>
        <w:t xml:space="preserve"> </w:t>
      </w:r>
    </w:p>
    <w:p w:rsidR="00FF4DE1" w:rsidP="005102E4" w:rsidRDefault="00FF4DE1" w14:paraId="22B4F5D5" w14:textId="77777777">
      <w:pPr>
        <w:spacing w:after="0" w:line="360" w:lineRule="auto"/>
        <w:ind w:left="851"/>
        <w:rPr>
          <w:rFonts w:ascii="Arial" w:hAnsi="Arial" w:cs="Arial"/>
          <w:sz w:val="23"/>
          <w:szCs w:val="23"/>
        </w:rPr>
      </w:pPr>
    </w:p>
    <w:p w:rsidRPr="00911FD4" w:rsidR="00911FD4" w:rsidP="00911FD4" w:rsidRDefault="00BF5044" w14:paraId="07EA4321" w14:textId="201629E6">
      <w:pPr>
        <w:spacing w:after="0" w:line="360" w:lineRule="auto"/>
        <w:ind w:left="851" w:hanging="851"/>
        <w:rPr>
          <w:rFonts w:ascii="Arial" w:hAnsi="Arial" w:cs="Arial"/>
          <w:b/>
          <w:bCs/>
          <w:iCs/>
          <w:sz w:val="23"/>
          <w:szCs w:val="23"/>
        </w:rPr>
      </w:pPr>
      <w:r>
        <w:rPr>
          <w:rFonts w:ascii="Arial" w:hAnsi="Arial" w:cs="Arial"/>
          <w:b/>
          <w:bCs/>
          <w:iCs/>
          <w:sz w:val="23"/>
          <w:szCs w:val="23"/>
        </w:rPr>
        <w:t>E</w:t>
      </w:r>
      <w:r w:rsidRPr="00911FD4" w:rsidR="00102948">
        <w:rPr>
          <w:rFonts w:ascii="Arial" w:hAnsi="Arial" w:cs="Arial"/>
          <w:b/>
          <w:bCs/>
          <w:iCs/>
          <w:sz w:val="23"/>
          <w:szCs w:val="23"/>
        </w:rPr>
        <w:t>4</w:t>
      </w:r>
      <w:r w:rsidR="00102948">
        <w:rPr>
          <w:rFonts w:ascii="Arial" w:hAnsi="Arial" w:cs="Arial"/>
          <w:b/>
          <w:bCs/>
          <w:i/>
          <w:iCs/>
          <w:sz w:val="23"/>
          <w:szCs w:val="23"/>
        </w:rPr>
        <w:tab/>
      </w:r>
      <w:r w:rsidRPr="00911FD4" w:rsidR="00911FD4">
        <w:rPr>
          <w:rFonts w:ascii="Arial" w:hAnsi="Arial" w:cs="Arial"/>
          <w:b/>
          <w:sz w:val="23"/>
          <w:szCs w:val="23"/>
        </w:rPr>
        <w:t xml:space="preserve">PUBLIC ATTENDANCE AT COMMITTEE MEETINGS </w:t>
      </w:r>
    </w:p>
    <w:p w:rsidRPr="00911FD4" w:rsidR="00911FD4" w:rsidP="00B82381" w:rsidRDefault="00911FD4" w14:paraId="7B29D5B8" w14:textId="539E662F">
      <w:pPr>
        <w:spacing w:after="0" w:line="360" w:lineRule="auto"/>
        <w:ind w:left="851" w:hanging="851"/>
        <w:rPr>
          <w:rFonts w:ascii="Arial" w:hAnsi="Arial" w:cs="Arial"/>
          <w:sz w:val="23"/>
          <w:szCs w:val="23"/>
        </w:rPr>
      </w:pPr>
      <w:r>
        <w:rPr>
          <w:rFonts w:ascii="Arial" w:hAnsi="Arial" w:cs="Arial"/>
          <w:sz w:val="23"/>
          <w:szCs w:val="23"/>
        </w:rPr>
        <w:t>G4.1</w:t>
      </w:r>
      <w:r>
        <w:rPr>
          <w:rFonts w:ascii="Arial" w:hAnsi="Arial" w:cs="Arial"/>
          <w:sz w:val="23"/>
          <w:szCs w:val="23"/>
        </w:rPr>
        <w:tab/>
      </w:r>
      <w:r w:rsidR="0070355E">
        <w:rPr>
          <w:rFonts w:ascii="Arial" w:hAnsi="Arial" w:cs="Arial"/>
          <w:sz w:val="23"/>
          <w:szCs w:val="23"/>
        </w:rPr>
        <w:t>The Authority Committee</w:t>
      </w:r>
      <w:r w:rsidR="00C02E90">
        <w:rPr>
          <w:rFonts w:ascii="Arial" w:hAnsi="Arial" w:cs="Arial"/>
          <w:sz w:val="23"/>
          <w:szCs w:val="23"/>
        </w:rPr>
        <w:t xml:space="preserve"> and Committee </w:t>
      </w:r>
      <w:r w:rsidRPr="00911FD4">
        <w:rPr>
          <w:rFonts w:ascii="Arial" w:hAnsi="Arial" w:cs="Arial"/>
          <w:sz w:val="23"/>
          <w:szCs w:val="23"/>
        </w:rPr>
        <w:t>meetings must be open to the public and press.</w:t>
      </w:r>
      <w:r w:rsidR="008E0A06">
        <w:rPr>
          <w:rFonts w:ascii="Arial" w:hAnsi="Arial" w:cs="Arial"/>
          <w:sz w:val="23"/>
          <w:szCs w:val="23"/>
        </w:rPr>
        <w:t xml:space="preserve"> </w:t>
      </w:r>
      <w:bookmarkStart w:name="a447302" w:id="0"/>
      <w:bookmarkEnd w:id="0"/>
      <w:r w:rsidR="00D34AF6">
        <w:rPr>
          <w:rFonts w:ascii="Arial" w:hAnsi="Arial" w:cs="Arial"/>
          <w:sz w:val="23"/>
          <w:szCs w:val="23"/>
        </w:rPr>
        <w:t xml:space="preserve">The Authority facilitates this </w:t>
      </w:r>
      <w:r w:rsidR="00A30F27">
        <w:rPr>
          <w:rFonts w:ascii="Arial" w:hAnsi="Arial" w:cs="Arial"/>
          <w:sz w:val="23"/>
          <w:szCs w:val="23"/>
        </w:rPr>
        <w:t>through</w:t>
      </w:r>
      <w:r w:rsidR="00D34AF6">
        <w:rPr>
          <w:rFonts w:ascii="Arial" w:hAnsi="Arial" w:cs="Arial"/>
          <w:sz w:val="23"/>
          <w:szCs w:val="23"/>
        </w:rPr>
        <w:t xml:space="preserve"> </w:t>
      </w:r>
      <w:r w:rsidR="005D7815">
        <w:rPr>
          <w:rFonts w:ascii="Arial" w:hAnsi="Arial" w:cs="Arial"/>
          <w:sz w:val="23"/>
          <w:szCs w:val="23"/>
        </w:rPr>
        <w:t xml:space="preserve">the use of </w:t>
      </w:r>
      <w:r w:rsidR="00D34AF6">
        <w:rPr>
          <w:rFonts w:ascii="Arial" w:hAnsi="Arial" w:cs="Arial"/>
          <w:sz w:val="23"/>
          <w:szCs w:val="23"/>
        </w:rPr>
        <w:t>live stream</w:t>
      </w:r>
      <w:r w:rsidR="00A30F27">
        <w:rPr>
          <w:rFonts w:ascii="Arial" w:hAnsi="Arial" w:cs="Arial"/>
          <w:sz w:val="23"/>
          <w:szCs w:val="23"/>
        </w:rPr>
        <w:t>ing technology to broadcast committee meetings and publishes a link to access the live stream on its agenda for the relevant meeting.</w:t>
      </w:r>
      <w:r w:rsidR="00D34AF6">
        <w:rPr>
          <w:rFonts w:ascii="Arial" w:hAnsi="Arial" w:cs="Arial"/>
          <w:sz w:val="23"/>
          <w:szCs w:val="23"/>
        </w:rPr>
        <w:t xml:space="preserve"> </w:t>
      </w:r>
      <w:r w:rsidRPr="00911FD4">
        <w:rPr>
          <w:rFonts w:ascii="Arial" w:hAnsi="Arial" w:cs="Arial"/>
          <w:sz w:val="23"/>
          <w:szCs w:val="23"/>
        </w:rPr>
        <w:t xml:space="preserve">Members of the public or press </w:t>
      </w:r>
      <w:r w:rsidRPr="00911FD4">
        <w:rPr>
          <w:rFonts w:ascii="Arial" w:hAnsi="Arial" w:cs="Arial"/>
          <w:b/>
          <w:bCs/>
          <w:sz w:val="23"/>
          <w:szCs w:val="23"/>
        </w:rPr>
        <w:t>can</w:t>
      </w:r>
      <w:r w:rsidRPr="00911FD4">
        <w:rPr>
          <w:rFonts w:ascii="Arial" w:hAnsi="Arial" w:cs="Arial"/>
          <w:sz w:val="23"/>
          <w:szCs w:val="23"/>
        </w:rPr>
        <w:t xml:space="preserve"> be excluded from a meeting in the following circumstances:</w:t>
      </w:r>
    </w:p>
    <w:p w:rsidRPr="00B82381" w:rsidR="00911FD4" w:rsidP="00B82381" w:rsidRDefault="00911FD4" w14:paraId="0EF8E85C" w14:textId="1CF5AE4A">
      <w:pPr>
        <w:pStyle w:val="ListParagraph"/>
        <w:numPr>
          <w:ilvl w:val="0"/>
          <w:numId w:val="8"/>
        </w:numPr>
        <w:spacing w:after="0" w:line="360" w:lineRule="auto"/>
        <w:rPr>
          <w:rFonts w:ascii="Arial" w:hAnsi="Arial" w:cs="Arial"/>
          <w:sz w:val="23"/>
          <w:szCs w:val="23"/>
        </w:rPr>
      </w:pPr>
      <w:r w:rsidRPr="00B82381">
        <w:rPr>
          <w:rFonts w:ascii="Arial" w:hAnsi="Arial" w:cs="Arial"/>
          <w:sz w:val="23"/>
          <w:szCs w:val="23"/>
        </w:rPr>
        <w:t>If an item of business includes confidential or exempt information</w:t>
      </w:r>
      <w:r w:rsidR="0040544A">
        <w:rPr>
          <w:rFonts w:ascii="Arial" w:hAnsi="Arial" w:cs="Arial"/>
          <w:sz w:val="23"/>
          <w:szCs w:val="23"/>
        </w:rPr>
        <w:t xml:space="preserve"> as defined in</w:t>
      </w:r>
      <w:r w:rsidR="00B82381">
        <w:rPr>
          <w:rFonts w:ascii="Arial" w:hAnsi="Arial" w:cs="Arial"/>
          <w:sz w:val="23"/>
          <w:szCs w:val="23"/>
        </w:rPr>
        <w:t xml:space="preserve"> section </w:t>
      </w:r>
      <w:hyperlink w:history="1" r:id="rId21">
        <w:r w:rsidRPr="00FF41FE" w:rsidR="00B82381">
          <w:rPr>
            <w:rStyle w:val="Hyperlink"/>
            <w:rFonts w:ascii="Arial" w:hAnsi="Arial" w:cs="Arial"/>
            <w:sz w:val="23"/>
            <w:szCs w:val="23"/>
          </w:rPr>
          <w:t>100A</w:t>
        </w:r>
      </w:hyperlink>
      <w:r w:rsidR="00B82381">
        <w:rPr>
          <w:rFonts w:ascii="Arial" w:hAnsi="Arial" w:cs="Arial"/>
          <w:sz w:val="23"/>
          <w:szCs w:val="23"/>
        </w:rPr>
        <w:t>(2)</w:t>
      </w:r>
      <w:r w:rsidR="00FF41FE">
        <w:rPr>
          <w:rFonts w:ascii="Arial" w:hAnsi="Arial" w:cs="Arial"/>
          <w:sz w:val="23"/>
          <w:szCs w:val="23"/>
        </w:rPr>
        <w:t xml:space="preserve"> and </w:t>
      </w:r>
      <w:hyperlink w:history="1" r:id="rId22">
        <w:r w:rsidRPr="00FF41FE" w:rsidR="00FF41FE">
          <w:rPr>
            <w:rStyle w:val="Hyperlink"/>
            <w:rFonts w:ascii="Arial" w:hAnsi="Arial" w:cs="Arial"/>
            <w:sz w:val="23"/>
            <w:szCs w:val="23"/>
          </w:rPr>
          <w:t>Schedule 12A</w:t>
        </w:r>
      </w:hyperlink>
      <w:r w:rsidR="00B82381">
        <w:rPr>
          <w:rFonts w:ascii="Arial" w:hAnsi="Arial" w:cs="Arial"/>
          <w:sz w:val="23"/>
          <w:szCs w:val="23"/>
        </w:rPr>
        <w:t xml:space="preserve"> o</w:t>
      </w:r>
      <w:r w:rsidR="0040544A">
        <w:rPr>
          <w:rFonts w:ascii="Arial" w:hAnsi="Arial" w:cs="Arial"/>
          <w:sz w:val="23"/>
          <w:szCs w:val="23"/>
        </w:rPr>
        <w:t>f the Local Government Act 1972 (LGA 1972)</w:t>
      </w:r>
      <w:r w:rsidRPr="00B82381">
        <w:rPr>
          <w:rFonts w:ascii="Arial" w:hAnsi="Arial" w:cs="Arial"/>
          <w:sz w:val="23"/>
          <w:szCs w:val="23"/>
        </w:rPr>
        <w:t>.</w:t>
      </w:r>
    </w:p>
    <w:p w:rsidRPr="00B82381" w:rsidR="00911FD4" w:rsidP="00B82381" w:rsidRDefault="00911FD4" w14:paraId="7DF6D647" w14:textId="77777777">
      <w:pPr>
        <w:pStyle w:val="ListParagraph"/>
        <w:numPr>
          <w:ilvl w:val="0"/>
          <w:numId w:val="8"/>
        </w:numPr>
        <w:spacing w:after="0" w:line="360" w:lineRule="auto"/>
        <w:rPr>
          <w:rFonts w:ascii="Arial" w:hAnsi="Arial" w:cs="Arial"/>
          <w:sz w:val="23"/>
          <w:szCs w:val="23"/>
        </w:rPr>
      </w:pPr>
      <w:r w:rsidRPr="00B82381">
        <w:rPr>
          <w:rFonts w:ascii="Arial" w:hAnsi="Arial" w:cs="Arial"/>
          <w:sz w:val="23"/>
          <w:szCs w:val="23"/>
        </w:rPr>
        <w:t>To suppress or prevent disorderly conduct or other misbehaviour.</w:t>
      </w:r>
    </w:p>
    <w:p w:rsidR="0040544A" w:rsidP="00911FD4" w:rsidRDefault="0040544A" w14:paraId="7A9F45F8" w14:textId="77777777">
      <w:pPr>
        <w:spacing w:after="0" w:line="360" w:lineRule="auto"/>
        <w:rPr>
          <w:rFonts w:ascii="Arial" w:hAnsi="Arial" w:cs="Arial"/>
          <w:bCs/>
          <w:sz w:val="23"/>
          <w:szCs w:val="23"/>
        </w:rPr>
      </w:pPr>
    </w:p>
    <w:p w:rsidR="00911FD4" w:rsidP="0040544A" w:rsidRDefault="00BF5044" w14:paraId="6755ADCE" w14:textId="631C836C">
      <w:pPr>
        <w:spacing w:after="0" w:line="360" w:lineRule="auto"/>
        <w:ind w:left="851" w:hanging="851"/>
        <w:rPr>
          <w:rFonts w:ascii="Arial" w:hAnsi="Arial" w:cs="Arial"/>
          <w:bCs/>
          <w:sz w:val="23"/>
          <w:szCs w:val="23"/>
        </w:rPr>
      </w:pPr>
      <w:r>
        <w:rPr>
          <w:rFonts w:ascii="Arial" w:hAnsi="Arial" w:cs="Arial"/>
          <w:bCs/>
          <w:sz w:val="23"/>
          <w:szCs w:val="23"/>
        </w:rPr>
        <w:t>E</w:t>
      </w:r>
      <w:r w:rsidRPr="0040544A" w:rsidR="0040544A">
        <w:rPr>
          <w:rFonts w:ascii="Arial" w:hAnsi="Arial" w:cs="Arial"/>
          <w:bCs/>
          <w:sz w:val="23"/>
          <w:szCs w:val="23"/>
        </w:rPr>
        <w:t>4.2</w:t>
      </w:r>
      <w:r w:rsidRPr="0040544A" w:rsidR="0040544A">
        <w:rPr>
          <w:rFonts w:ascii="Arial" w:hAnsi="Arial" w:cs="Arial"/>
          <w:bCs/>
          <w:sz w:val="23"/>
          <w:szCs w:val="23"/>
        </w:rPr>
        <w:tab/>
      </w:r>
      <w:r w:rsidRPr="0040544A" w:rsidR="0040544A">
        <w:rPr>
          <w:rFonts w:ascii="Arial" w:hAnsi="Arial" w:cs="Arial"/>
          <w:bCs/>
          <w:sz w:val="23"/>
          <w:szCs w:val="23"/>
        </w:rPr>
        <w:t>If the Authority is planning to exclude the public or press from part of a meeting, any relevant documents should be marked as confiden</w:t>
      </w:r>
      <w:r w:rsidR="00C02E90">
        <w:rPr>
          <w:rFonts w:ascii="Arial" w:hAnsi="Arial" w:cs="Arial"/>
          <w:bCs/>
          <w:sz w:val="23"/>
          <w:szCs w:val="23"/>
        </w:rPr>
        <w:t>tial before the meeting by the Proper O</w:t>
      </w:r>
      <w:r w:rsidRPr="0040544A" w:rsidR="0040544A">
        <w:rPr>
          <w:rFonts w:ascii="Arial" w:hAnsi="Arial" w:cs="Arial"/>
          <w:bCs/>
          <w:sz w:val="23"/>
          <w:szCs w:val="23"/>
        </w:rPr>
        <w:t xml:space="preserve">fficer (as defined in </w:t>
      </w:r>
      <w:hyperlink w:history="1" r:id="rId23">
        <w:r w:rsidRPr="0019355A" w:rsidR="0040544A">
          <w:rPr>
            <w:rStyle w:val="Hyperlink"/>
            <w:rFonts w:ascii="Arial" w:hAnsi="Arial" w:cs="Arial"/>
            <w:bCs/>
            <w:iCs/>
            <w:sz w:val="23"/>
            <w:szCs w:val="23"/>
          </w:rPr>
          <w:t>section 270</w:t>
        </w:r>
      </w:hyperlink>
      <w:r w:rsidRPr="0040544A" w:rsidR="0040544A">
        <w:rPr>
          <w:rFonts w:ascii="Arial" w:hAnsi="Arial" w:cs="Arial"/>
          <w:bCs/>
          <w:iCs/>
          <w:sz w:val="23"/>
          <w:szCs w:val="23"/>
        </w:rPr>
        <w:t>(3)</w:t>
      </w:r>
      <w:r w:rsidRPr="0040544A" w:rsidR="0040544A">
        <w:rPr>
          <w:rFonts w:ascii="Arial" w:hAnsi="Arial" w:cs="Arial"/>
          <w:bCs/>
          <w:sz w:val="23"/>
          <w:szCs w:val="23"/>
        </w:rPr>
        <w:t xml:space="preserve"> of the LGA 1972).</w:t>
      </w:r>
    </w:p>
    <w:p w:rsidR="0040544A" w:rsidP="0040544A" w:rsidRDefault="0040544A" w14:paraId="6DFC39BA" w14:textId="77777777">
      <w:pPr>
        <w:spacing w:after="0" w:line="360" w:lineRule="auto"/>
        <w:ind w:left="851" w:hanging="851"/>
        <w:rPr>
          <w:rFonts w:ascii="Arial" w:hAnsi="Arial" w:cs="Arial"/>
          <w:bCs/>
          <w:sz w:val="23"/>
          <w:szCs w:val="23"/>
        </w:rPr>
      </w:pPr>
    </w:p>
    <w:p w:rsidR="00085237" w:rsidP="00085237" w:rsidRDefault="00BF5044" w14:paraId="768430F6" w14:textId="72F4805A">
      <w:pPr>
        <w:spacing w:after="0" w:line="360" w:lineRule="auto"/>
        <w:ind w:left="851" w:hanging="851"/>
        <w:rPr>
          <w:rFonts w:ascii="Arial" w:hAnsi="Arial" w:cs="Arial"/>
          <w:sz w:val="23"/>
          <w:szCs w:val="23"/>
        </w:rPr>
      </w:pPr>
      <w:r>
        <w:rPr>
          <w:rFonts w:ascii="Arial" w:hAnsi="Arial" w:cs="Arial"/>
          <w:bCs/>
          <w:sz w:val="23"/>
          <w:szCs w:val="23"/>
        </w:rPr>
        <w:t>E</w:t>
      </w:r>
      <w:r w:rsidR="0040544A">
        <w:rPr>
          <w:rFonts w:ascii="Arial" w:hAnsi="Arial" w:cs="Arial"/>
          <w:bCs/>
          <w:sz w:val="23"/>
          <w:szCs w:val="23"/>
        </w:rPr>
        <w:t>4.3</w:t>
      </w:r>
      <w:r w:rsidR="0040544A">
        <w:rPr>
          <w:rFonts w:ascii="Arial" w:hAnsi="Arial" w:cs="Arial"/>
          <w:bCs/>
          <w:sz w:val="23"/>
          <w:szCs w:val="23"/>
        </w:rPr>
        <w:tab/>
      </w:r>
      <w:bookmarkStart w:name="a590205" w:id="1"/>
      <w:bookmarkEnd w:id="1"/>
      <w:r w:rsidR="0040544A">
        <w:rPr>
          <w:rFonts w:ascii="Arial" w:hAnsi="Arial" w:cs="Arial"/>
          <w:bCs/>
          <w:sz w:val="23"/>
          <w:szCs w:val="23"/>
        </w:rPr>
        <w:t>If the Authority wishes to exclude the public or press from part of a meeting, members must consider</w:t>
      </w:r>
      <w:r w:rsidRPr="00911FD4" w:rsidR="00911FD4">
        <w:rPr>
          <w:rFonts w:ascii="Arial" w:hAnsi="Arial" w:cs="Arial"/>
          <w:sz w:val="23"/>
          <w:szCs w:val="23"/>
        </w:rPr>
        <w:t xml:space="preserve"> </w:t>
      </w:r>
      <w:r w:rsidR="0040544A">
        <w:rPr>
          <w:rFonts w:ascii="Arial" w:hAnsi="Arial" w:cs="Arial"/>
          <w:sz w:val="23"/>
          <w:szCs w:val="23"/>
        </w:rPr>
        <w:t xml:space="preserve">a </w:t>
      </w:r>
      <w:r w:rsidRPr="00911FD4" w:rsidR="00911FD4">
        <w:rPr>
          <w:rFonts w:ascii="Arial" w:hAnsi="Arial" w:cs="Arial"/>
          <w:sz w:val="23"/>
          <w:szCs w:val="23"/>
        </w:rPr>
        <w:t>resolution</w:t>
      </w:r>
      <w:r w:rsidR="0040544A">
        <w:rPr>
          <w:rFonts w:ascii="Arial" w:hAnsi="Arial" w:cs="Arial"/>
          <w:sz w:val="23"/>
          <w:szCs w:val="23"/>
        </w:rPr>
        <w:t xml:space="preserve">: </w:t>
      </w:r>
      <w:r w:rsidRPr="00911FD4" w:rsidR="00911FD4">
        <w:rPr>
          <w:rFonts w:ascii="Arial" w:hAnsi="Arial" w:cs="Arial"/>
          <w:sz w:val="23"/>
          <w:szCs w:val="23"/>
        </w:rPr>
        <w:t>Identify</w:t>
      </w:r>
      <w:r w:rsidR="0040544A">
        <w:rPr>
          <w:rFonts w:ascii="Arial" w:hAnsi="Arial" w:cs="Arial"/>
          <w:sz w:val="23"/>
          <w:szCs w:val="23"/>
        </w:rPr>
        <w:t>ing</w:t>
      </w:r>
      <w:r w:rsidRPr="00911FD4" w:rsidR="00911FD4">
        <w:rPr>
          <w:rFonts w:ascii="Arial" w:hAnsi="Arial" w:cs="Arial"/>
          <w:sz w:val="23"/>
          <w:szCs w:val="23"/>
        </w:rPr>
        <w:t xml:space="preserve"> the proceeding</w:t>
      </w:r>
      <w:r w:rsidR="0040544A">
        <w:rPr>
          <w:rFonts w:ascii="Arial" w:hAnsi="Arial" w:cs="Arial"/>
          <w:sz w:val="23"/>
          <w:szCs w:val="23"/>
        </w:rPr>
        <w:t>s (or part) to which it applies and describing</w:t>
      </w:r>
      <w:r w:rsidRPr="00911FD4" w:rsidR="00911FD4">
        <w:rPr>
          <w:rFonts w:ascii="Arial" w:hAnsi="Arial" w:cs="Arial"/>
          <w:sz w:val="23"/>
          <w:szCs w:val="23"/>
        </w:rPr>
        <w:t xml:space="preserve"> the exempt information that gives rise to the decision to excl</w:t>
      </w:r>
      <w:r w:rsidR="00374C1B">
        <w:rPr>
          <w:rFonts w:ascii="Arial" w:hAnsi="Arial" w:cs="Arial"/>
          <w:sz w:val="23"/>
          <w:szCs w:val="23"/>
        </w:rPr>
        <w:t>ude the public from the meeting.</w:t>
      </w:r>
      <w:r w:rsidR="007C20E3">
        <w:rPr>
          <w:rFonts w:ascii="Arial" w:hAnsi="Arial" w:cs="Arial"/>
          <w:sz w:val="23"/>
          <w:szCs w:val="23"/>
        </w:rPr>
        <w:t xml:space="preserve"> Members must consider whether the information contained within the report is indeed “exempt information” </w:t>
      </w:r>
      <w:r w:rsidR="00660ED0">
        <w:rPr>
          <w:rFonts w:ascii="Arial" w:hAnsi="Arial" w:cs="Arial"/>
          <w:sz w:val="23"/>
          <w:szCs w:val="23"/>
        </w:rPr>
        <w:t>and</w:t>
      </w:r>
      <w:r w:rsidRPr="00660ED0" w:rsidR="00660ED0">
        <w:rPr>
          <w:rFonts w:ascii="Arial" w:hAnsi="Arial" w:eastAsia="Times New Roman" w:cs="Arial"/>
          <w:sz w:val="23"/>
          <w:szCs w:val="23"/>
          <w:lang w:eastAsia="en-GB"/>
        </w:rPr>
        <w:t xml:space="preserve"> </w:t>
      </w:r>
      <w:r w:rsidRPr="00660ED0" w:rsidR="00660ED0">
        <w:rPr>
          <w:rFonts w:ascii="Arial" w:hAnsi="Arial" w:cs="Arial"/>
          <w:sz w:val="23"/>
          <w:szCs w:val="23"/>
        </w:rPr>
        <w:t>whether, in all the circumstances of the case, the public interest in maintaining the exemption (i.e. dealing with the report in private) outweighs the public interest in disclosing the information.</w:t>
      </w:r>
      <w:r w:rsidRPr="00660ED0" w:rsidR="00660ED0">
        <w:rPr>
          <w:rFonts w:ascii="Arial" w:hAnsi="Arial" w:cs="Arial"/>
          <w:sz w:val="23"/>
          <w:szCs w:val="23"/>
          <w:lang w:val="en"/>
        </w:rPr>
        <w:t xml:space="preserve"> </w:t>
      </w:r>
      <w:r w:rsidR="00660ED0">
        <w:rPr>
          <w:rFonts w:ascii="Arial" w:hAnsi="Arial" w:cs="Arial"/>
          <w:sz w:val="23"/>
          <w:szCs w:val="23"/>
        </w:rPr>
        <w:t>If</w:t>
      </w:r>
      <w:r w:rsidRPr="00911FD4" w:rsidR="00911FD4">
        <w:rPr>
          <w:rFonts w:ascii="Arial" w:hAnsi="Arial" w:cs="Arial"/>
          <w:sz w:val="23"/>
          <w:szCs w:val="23"/>
        </w:rPr>
        <w:t xml:space="preserve"> </w:t>
      </w:r>
      <w:r w:rsidR="00374C1B">
        <w:rPr>
          <w:rFonts w:ascii="Arial" w:hAnsi="Arial" w:cs="Arial"/>
          <w:sz w:val="23"/>
          <w:szCs w:val="23"/>
        </w:rPr>
        <w:t xml:space="preserve">Members </w:t>
      </w:r>
      <w:r w:rsidR="009932F0">
        <w:rPr>
          <w:rFonts w:ascii="Arial" w:hAnsi="Arial" w:cs="Arial"/>
          <w:sz w:val="23"/>
          <w:szCs w:val="23"/>
        </w:rPr>
        <w:t>pass the</w:t>
      </w:r>
      <w:r w:rsidRPr="00911FD4" w:rsidR="00911FD4">
        <w:rPr>
          <w:rFonts w:ascii="Arial" w:hAnsi="Arial" w:cs="Arial"/>
          <w:sz w:val="23"/>
          <w:szCs w:val="23"/>
        </w:rPr>
        <w:t xml:space="preserve"> </w:t>
      </w:r>
      <w:r w:rsidRPr="00911FD4" w:rsidR="00911FD4">
        <w:rPr>
          <w:rFonts w:ascii="Arial" w:hAnsi="Arial" w:cs="Arial"/>
          <w:sz w:val="23"/>
          <w:szCs w:val="23"/>
        </w:rPr>
        <w:t>resolution</w:t>
      </w:r>
      <w:r w:rsidR="009932F0">
        <w:rPr>
          <w:rFonts w:ascii="Arial" w:hAnsi="Arial" w:cs="Arial"/>
          <w:sz w:val="23"/>
          <w:szCs w:val="23"/>
        </w:rPr>
        <w:t>, the Authority will be permitted</w:t>
      </w:r>
      <w:r w:rsidRPr="00911FD4" w:rsidR="00911FD4">
        <w:rPr>
          <w:rFonts w:ascii="Arial" w:hAnsi="Arial" w:cs="Arial"/>
          <w:sz w:val="23"/>
          <w:szCs w:val="23"/>
        </w:rPr>
        <w:t xml:space="preserve"> to lawfully exclude the public during the relevant proceedings at a meeting. As with confidential information, if </w:t>
      </w:r>
      <w:r w:rsidR="009932F0">
        <w:rPr>
          <w:rFonts w:ascii="Arial" w:hAnsi="Arial" w:cs="Arial"/>
          <w:sz w:val="23"/>
          <w:szCs w:val="23"/>
        </w:rPr>
        <w:t>A</w:t>
      </w:r>
      <w:r w:rsidRPr="00911FD4" w:rsidR="00911FD4">
        <w:rPr>
          <w:rFonts w:ascii="Arial" w:hAnsi="Arial" w:cs="Arial"/>
          <w:sz w:val="23"/>
          <w:szCs w:val="23"/>
        </w:rPr>
        <w:t>uthority is planning to exclude the public or press from a part of the meeting, any relevant documents should be marked as exempt by the proper officer before the meeting.</w:t>
      </w:r>
      <w:r w:rsidR="00BD6115">
        <w:rPr>
          <w:rFonts w:ascii="Arial" w:hAnsi="Arial" w:cs="Arial"/>
          <w:sz w:val="23"/>
          <w:szCs w:val="23"/>
        </w:rPr>
        <w:t xml:space="preserve"> Such papers will not be made available to the public or the press unless </w:t>
      </w:r>
      <w:r w:rsidR="009118A0">
        <w:rPr>
          <w:rFonts w:ascii="Arial" w:hAnsi="Arial" w:cs="Arial"/>
          <w:sz w:val="23"/>
          <w:szCs w:val="23"/>
        </w:rPr>
        <w:t>Members of the Authority decide</w:t>
      </w:r>
      <w:r w:rsidR="00BD6115">
        <w:rPr>
          <w:rFonts w:ascii="Arial" w:hAnsi="Arial" w:cs="Arial"/>
          <w:sz w:val="23"/>
          <w:szCs w:val="23"/>
        </w:rPr>
        <w:t xml:space="preserve"> against the resolution to exclude the public in which case the papers will be published on the Authority’s website.</w:t>
      </w:r>
    </w:p>
    <w:p w:rsidR="00085237" w:rsidP="00085237" w:rsidRDefault="00085237" w14:paraId="562B4419" w14:textId="77777777">
      <w:pPr>
        <w:spacing w:after="0" w:line="360" w:lineRule="auto"/>
        <w:ind w:left="851" w:hanging="851"/>
        <w:rPr>
          <w:rFonts w:ascii="Arial" w:hAnsi="Arial" w:cs="Arial"/>
          <w:sz w:val="23"/>
          <w:szCs w:val="23"/>
        </w:rPr>
      </w:pPr>
    </w:p>
    <w:p w:rsidR="003E19E9" w:rsidP="003E19E9" w:rsidRDefault="00BF5044" w14:paraId="2DEA210B" w14:textId="76E8A55F">
      <w:pPr>
        <w:spacing w:after="0" w:line="360" w:lineRule="auto"/>
        <w:ind w:left="851" w:hanging="851"/>
        <w:rPr>
          <w:rFonts w:ascii="Arial" w:hAnsi="Arial" w:cs="Arial"/>
          <w:sz w:val="23"/>
          <w:szCs w:val="23"/>
        </w:rPr>
      </w:pPr>
      <w:r>
        <w:rPr>
          <w:rFonts w:ascii="Arial" w:hAnsi="Arial" w:cs="Arial"/>
          <w:sz w:val="23"/>
          <w:szCs w:val="23"/>
        </w:rPr>
        <w:t>E</w:t>
      </w:r>
      <w:r w:rsidR="00085237">
        <w:rPr>
          <w:rFonts w:ascii="Arial" w:hAnsi="Arial" w:cs="Arial"/>
          <w:sz w:val="23"/>
          <w:szCs w:val="23"/>
        </w:rPr>
        <w:t>4.4</w:t>
      </w:r>
      <w:r w:rsidR="00085237">
        <w:rPr>
          <w:rFonts w:ascii="Arial" w:hAnsi="Arial" w:cs="Arial"/>
          <w:sz w:val="23"/>
          <w:szCs w:val="23"/>
        </w:rPr>
        <w:tab/>
      </w:r>
      <w:r w:rsidRPr="00911FD4" w:rsidR="00911FD4">
        <w:rPr>
          <w:rFonts w:ascii="Arial" w:hAnsi="Arial" w:cs="Arial"/>
          <w:sz w:val="23"/>
          <w:szCs w:val="23"/>
        </w:rPr>
        <w:t xml:space="preserve">The Authority </w:t>
      </w:r>
      <w:r w:rsidRPr="00085237" w:rsidR="00911FD4">
        <w:rPr>
          <w:rFonts w:ascii="Arial" w:hAnsi="Arial" w:cs="Arial"/>
          <w:bCs/>
          <w:sz w:val="23"/>
          <w:szCs w:val="23"/>
        </w:rPr>
        <w:t>can</w:t>
      </w:r>
      <w:r w:rsidRPr="00911FD4" w:rsidR="00911FD4">
        <w:rPr>
          <w:rFonts w:ascii="Arial" w:hAnsi="Arial" w:cs="Arial"/>
          <w:sz w:val="23"/>
          <w:szCs w:val="23"/>
        </w:rPr>
        <w:t xml:space="preserve"> exclude the public and press to "suppress or prevent disorderly conduct or other misbehaviour at a meeting" (</w:t>
      </w:r>
      <w:r w:rsidRPr="00911FD4" w:rsidR="00911FD4">
        <w:rPr>
          <w:rFonts w:ascii="Arial" w:hAnsi="Arial" w:cs="Arial"/>
          <w:iCs/>
          <w:sz w:val="23"/>
          <w:szCs w:val="23"/>
        </w:rPr>
        <w:t xml:space="preserve">section </w:t>
      </w:r>
      <w:hyperlink w:history="1" r:id="rId24">
        <w:r w:rsidRPr="00085237" w:rsidR="00911FD4">
          <w:rPr>
            <w:rStyle w:val="Hyperlink"/>
            <w:rFonts w:ascii="Arial" w:hAnsi="Arial" w:cs="Arial"/>
            <w:iCs/>
            <w:sz w:val="23"/>
            <w:szCs w:val="23"/>
          </w:rPr>
          <w:t>100A</w:t>
        </w:r>
      </w:hyperlink>
      <w:r w:rsidRPr="00911FD4" w:rsidR="00911FD4">
        <w:rPr>
          <w:rFonts w:ascii="Arial" w:hAnsi="Arial" w:cs="Arial"/>
          <w:iCs/>
          <w:sz w:val="23"/>
          <w:szCs w:val="23"/>
        </w:rPr>
        <w:t>(8), LGA 1972</w:t>
      </w:r>
      <w:r w:rsidRPr="00911FD4" w:rsidR="00911FD4">
        <w:rPr>
          <w:rFonts w:ascii="Arial" w:hAnsi="Arial" w:cs="Arial"/>
          <w:sz w:val="23"/>
          <w:szCs w:val="23"/>
        </w:rPr>
        <w:t>).</w:t>
      </w:r>
      <w:r w:rsidR="00085237">
        <w:rPr>
          <w:rFonts w:ascii="Arial" w:hAnsi="Arial" w:cs="Arial"/>
          <w:sz w:val="23"/>
          <w:szCs w:val="23"/>
        </w:rPr>
        <w:t xml:space="preserve"> </w:t>
      </w:r>
      <w:r w:rsidRPr="00911FD4" w:rsidR="006D3560">
        <w:rPr>
          <w:rFonts w:ascii="Arial" w:hAnsi="Arial" w:cs="Arial"/>
          <w:sz w:val="23"/>
          <w:szCs w:val="23"/>
        </w:rPr>
        <w:t>A chair</w:t>
      </w:r>
      <w:r w:rsidRPr="00911FD4" w:rsidR="00911FD4">
        <w:rPr>
          <w:rFonts w:ascii="Arial" w:hAnsi="Arial" w:cs="Arial"/>
          <w:sz w:val="23"/>
          <w:szCs w:val="23"/>
        </w:rPr>
        <w:t xml:space="preserve"> is able to adjourn a meeting because of disorder among the public or press. Once a meeting is resumed, if the individual or group continue to cause disorder, they can be excluded from the meeting. However, the remaining public in attendance cannot be excluded on the ground that re-admission could lead to further disorder. </w:t>
      </w:r>
      <w:r w:rsidRPr="00193426" w:rsidR="00193426">
        <w:rPr>
          <w:rFonts w:ascii="Arial" w:hAnsi="Arial" w:cs="Arial"/>
          <w:sz w:val="23"/>
          <w:szCs w:val="23"/>
        </w:rPr>
        <w:t>As a matter of good practice, an individual or group should be given an opportunity to leave quietly of their own accord before they are actively removed from the meeting.</w:t>
      </w:r>
    </w:p>
    <w:p w:rsidR="003E19E9" w:rsidP="003E19E9" w:rsidRDefault="003E19E9" w14:paraId="1848DFC9" w14:textId="77777777">
      <w:pPr>
        <w:spacing w:after="0" w:line="360" w:lineRule="auto"/>
        <w:ind w:left="851" w:hanging="851"/>
        <w:rPr>
          <w:rFonts w:ascii="Arial" w:hAnsi="Arial" w:cs="Arial"/>
          <w:sz w:val="23"/>
          <w:szCs w:val="23"/>
        </w:rPr>
      </w:pPr>
    </w:p>
    <w:p w:rsidR="000F31A9" w:rsidP="003E19E9" w:rsidRDefault="00BF5044" w14:paraId="3119D593" w14:textId="6350BF69">
      <w:pPr>
        <w:spacing w:after="0" w:line="360" w:lineRule="auto"/>
        <w:ind w:left="851" w:hanging="851"/>
        <w:rPr>
          <w:rFonts w:ascii="Arial" w:hAnsi="Arial" w:cs="Arial"/>
          <w:sz w:val="23"/>
          <w:szCs w:val="23"/>
        </w:rPr>
      </w:pPr>
      <w:r>
        <w:rPr>
          <w:rFonts w:ascii="Arial" w:hAnsi="Arial" w:cs="Arial"/>
          <w:sz w:val="23"/>
          <w:szCs w:val="23"/>
        </w:rPr>
        <w:t>E</w:t>
      </w:r>
      <w:r w:rsidR="003E19E9">
        <w:rPr>
          <w:rFonts w:ascii="Arial" w:hAnsi="Arial" w:cs="Arial"/>
          <w:sz w:val="23"/>
          <w:szCs w:val="23"/>
        </w:rPr>
        <w:t>4.5</w:t>
      </w:r>
      <w:r w:rsidRPr="000F31A9" w:rsidR="000F31A9">
        <w:rPr>
          <w:rFonts w:ascii="Arial" w:hAnsi="Arial" w:cs="Arial"/>
          <w:sz w:val="23"/>
          <w:szCs w:val="23"/>
        </w:rPr>
        <w:tab/>
      </w:r>
      <w:r w:rsidR="00193426">
        <w:rPr>
          <w:rFonts w:ascii="Arial" w:hAnsi="Arial" w:cs="Arial"/>
          <w:sz w:val="23"/>
          <w:szCs w:val="23"/>
        </w:rPr>
        <w:t>Upon request, t</w:t>
      </w:r>
      <w:r w:rsidRPr="000F31A9" w:rsidR="000F31A9">
        <w:rPr>
          <w:rFonts w:ascii="Arial" w:hAnsi="Arial" w:cs="Arial"/>
          <w:sz w:val="23"/>
          <w:szCs w:val="23"/>
        </w:rPr>
        <w:t>he public are allocated time at all meetings of the Authority</w:t>
      </w:r>
      <w:r w:rsidR="00BB5781">
        <w:rPr>
          <w:rFonts w:ascii="Arial" w:hAnsi="Arial" w:cs="Arial"/>
          <w:sz w:val="23"/>
          <w:szCs w:val="23"/>
        </w:rPr>
        <w:t>’s Committees</w:t>
      </w:r>
      <w:r w:rsidRPr="000F31A9" w:rsidR="000F31A9">
        <w:rPr>
          <w:rFonts w:ascii="Arial" w:hAnsi="Arial" w:cs="Arial"/>
          <w:sz w:val="23"/>
          <w:szCs w:val="23"/>
        </w:rPr>
        <w:t xml:space="preserve"> to address the Members</w:t>
      </w:r>
      <w:r w:rsidRPr="000F31A9" w:rsidR="00690C5D">
        <w:rPr>
          <w:rFonts w:ascii="Arial" w:hAnsi="Arial" w:cs="Arial"/>
          <w:sz w:val="23"/>
          <w:szCs w:val="23"/>
        </w:rPr>
        <w:t xml:space="preserve">. </w:t>
      </w:r>
      <w:r w:rsidR="005B5F64">
        <w:rPr>
          <w:rFonts w:ascii="Arial" w:hAnsi="Arial" w:cs="Arial"/>
          <w:sz w:val="23"/>
          <w:szCs w:val="23"/>
        </w:rPr>
        <w:t xml:space="preserve">The </w:t>
      </w:r>
      <w:r w:rsidR="00193426">
        <w:rPr>
          <w:rFonts w:ascii="Arial" w:hAnsi="Arial" w:cs="Arial"/>
          <w:sz w:val="23"/>
          <w:szCs w:val="23"/>
        </w:rPr>
        <w:t>details of the arrangements for public speaking</w:t>
      </w:r>
      <w:r w:rsidR="005B5F64">
        <w:rPr>
          <w:rFonts w:ascii="Arial" w:hAnsi="Arial" w:cs="Arial"/>
          <w:sz w:val="23"/>
          <w:szCs w:val="23"/>
        </w:rPr>
        <w:t xml:space="preserve"> can be found in the document entitled “</w:t>
      </w:r>
      <w:hyperlink w:history="1" r:id="rId25">
        <w:r w:rsidRPr="00EC0C9D" w:rsidR="005B5F64">
          <w:rPr>
            <w:rStyle w:val="Hyperlink"/>
            <w:rFonts w:ascii="Arial" w:hAnsi="Arial" w:cs="Arial"/>
            <w:sz w:val="23"/>
            <w:szCs w:val="23"/>
          </w:rPr>
          <w:t>Public Attendance and Speaking at Committee Meetings</w:t>
        </w:r>
      </w:hyperlink>
      <w:r w:rsidR="005B5F64">
        <w:rPr>
          <w:rFonts w:ascii="Arial" w:hAnsi="Arial" w:cs="Arial"/>
          <w:sz w:val="23"/>
          <w:szCs w:val="23"/>
        </w:rPr>
        <w:t>”.</w:t>
      </w:r>
    </w:p>
    <w:p w:rsidR="00EB63DD" w:rsidP="003E19E9" w:rsidRDefault="00EB63DD" w14:paraId="5907AFB3" w14:textId="77777777">
      <w:pPr>
        <w:spacing w:after="0" w:line="360" w:lineRule="auto"/>
        <w:ind w:left="851" w:hanging="851"/>
        <w:rPr>
          <w:rFonts w:ascii="Arial" w:hAnsi="Arial" w:cs="Arial"/>
          <w:sz w:val="23"/>
          <w:szCs w:val="23"/>
        </w:rPr>
      </w:pPr>
    </w:p>
    <w:p w:rsidR="00EB63DD" w:rsidP="003E19E9" w:rsidRDefault="00BF5044" w14:paraId="16EC3C33" w14:textId="392F801C">
      <w:pPr>
        <w:spacing w:after="0" w:line="360" w:lineRule="auto"/>
        <w:ind w:left="851" w:hanging="851"/>
        <w:rPr>
          <w:rFonts w:ascii="Arial" w:hAnsi="Arial" w:cs="Arial"/>
          <w:sz w:val="23"/>
          <w:szCs w:val="23"/>
        </w:rPr>
      </w:pPr>
      <w:r>
        <w:rPr>
          <w:rFonts w:ascii="Arial" w:hAnsi="Arial" w:cs="Arial"/>
          <w:b/>
          <w:sz w:val="23"/>
          <w:szCs w:val="23"/>
        </w:rPr>
        <w:t>E</w:t>
      </w:r>
      <w:r w:rsidR="00EB63DD">
        <w:rPr>
          <w:rFonts w:ascii="Arial" w:hAnsi="Arial" w:cs="Arial"/>
          <w:b/>
          <w:sz w:val="23"/>
          <w:szCs w:val="23"/>
        </w:rPr>
        <w:t>5</w:t>
      </w:r>
      <w:r w:rsidR="00EB63DD">
        <w:rPr>
          <w:rFonts w:ascii="Arial" w:hAnsi="Arial" w:cs="Arial"/>
          <w:b/>
          <w:sz w:val="23"/>
          <w:szCs w:val="23"/>
        </w:rPr>
        <w:tab/>
      </w:r>
      <w:r w:rsidR="00EB63DD">
        <w:rPr>
          <w:rFonts w:ascii="Arial" w:hAnsi="Arial" w:cs="Arial"/>
          <w:b/>
          <w:sz w:val="23"/>
          <w:szCs w:val="23"/>
        </w:rPr>
        <w:t>RECORDING AT COMMITTEE MEETINGS</w:t>
      </w:r>
    </w:p>
    <w:p w:rsidRPr="004B6426" w:rsidR="004B6426" w:rsidP="004B6426" w:rsidRDefault="00BF5044" w14:paraId="70815649" w14:textId="348665CF">
      <w:pPr>
        <w:spacing w:after="0" w:line="360" w:lineRule="auto"/>
        <w:ind w:left="851" w:hanging="851"/>
        <w:rPr>
          <w:rFonts w:ascii="Arial" w:hAnsi="Arial" w:cs="Arial"/>
          <w:sz w:val="23"/>
          <w:szCs w:val="23"/>
        </w:rPr>
      </w:pPr>
      <w:r>
        <w:rPr>
          <w:rFonts w:ascii="Arial" w:hAnsi="Arial" w:cs="Arial"/>
          <w:sz w:val="23"/>
          <w:szCs w:val="23"/>
        </w:rPr>
        <w:t>E</w:t>
      </w:r>
      <w:r w:rsidR="004B6426">
        <w:rPr>
          <w:rFonts w:ascii="Arial" w:hAnsi="Arial" w:cs="Arial"/>
          <w:sz w:val="23"/>
          <w:szCs w:val="23"/>
        </w:rPr>
        <w:t>5.1</w:t>
      </w:r>
      <w:r w:rsidR="004B6426">
        <w:rPr>
          <w:rFonts w:ascii="Arial" w:hAnsi="Arial" w:cs="Arial"/>
          <w:sz w:val="23"/>
          <w:szCs w:val="23"/>
        </w:rPr>
        <w:tab/>
      </w:r>
      <w:r w:rsidRPr="004B6426" w:rsidR="004B6426">
        <w:rPr>
          <w:rFonts w:ascii="Arial" w:hAnsi="Arial" w:cs="Arial"/>
          <w:sz w:val="23"/>
          <w:szCs w:val="23"/>
        </w:rPr>
        <w:t xml:space="preserve">The </w:t>
      </w:r>
      <w:hyperlink w:history="1" r:id="rId26">
        <w:r w:rsidRPr="004B6426" w:rsidR="004B6426">
          <w:rPr>
            <w:rStyle w:val="Hyperlink"/>
            <w:rFonts w:ascii="Arial" w:hAnsi="Arial" w:cs="Arial"/>
            <w:sz w:val="23"/>
            <w:szCs w:val="23"/>
          </w:rPr>
          <w:t>Openness of Local Government Bodies Regulations 2014</w:t>
        </w:r>
      </w:hyperlink>
      <w:r w:rsidRPr="004B6426" w:rsidR="004B6426">
        <w:rPr>
          <w:rFonts w:ascii="Arial" w:hAnsi="Arial" w:cs="Arial"/>
          <w:sz w:val="23"/>
          <w:szCs w:val="23"/>
        </w:rPr>
        <w:t xml:space="preserve"> permits any member of the public or press to take photographs; film and audio record the proceedings and report on all public meetings. While no prior permission is required to </w:t>
      </w:r>
      <w:r w:rsidRPr="004B6426" w:rsidR="00D6126C">
        <w:rPr>
          <w:rFonts w:ascii="Arial" w:hAnsi="Arial" w:cs="Arial"/>
          <w:sz w:val="23"/>
          <w:szCs w:val="23"/>
        </w:rPr>
        <w:t>conduct</w:t>
      </w:r>
      <w:r w:rsidRPr="004B6426" w:rsidR="004B6426">
        <w:rPr>
          <w:rFonts w:ascii="Arial" w:hAnsi="Arial" w:cs="Arial"/>
          <w:sz w:val="23"/>
          <w:szCs w:val="23"/>
        </w:rPr>
        <w:t xml:space="preserve"> this activity, it is advisable that any person wishing to </w:t>
      </w:r>
      <w:r w:rsidRPr="004B6426" w:rsidR="006D3560">
        <w:rPr>
          <w:rFonts w:ascii="Arial" w:hAnsi="Arial" w:cs="Arial"/>
          <w:sz w:val="23"/>
          <w:szCs w:val="23"/>
        </w:rPr>
        <w:t>film,</w:t>
      </w:r>
      <w:r w:rsidRPr="004B6426" w:rsidR="004B6426">
        <w:rPr>
          <w:rFonts w:ascii="Arial" w:hAnsi="Arial" w:cs="Arial"/>
          <w:sz w:val="23"/>
          <w:szCs w:val="23"/>
        </w:rPr>
        <w:t xml:space="preserve"> or audio record a public meeting lets the Member Services Co-ordinator know so that all necessary arrangements can be made. This is important because the rules require local government bodies to provide reasonable facilities for any member of the public to report on meetings.</w:t>
      </w:r>
    </w:p>
    <w:p w:rsidRPr="004B6426" w:rsidR="004B6426" w:rsidP="004B6426" w:rsidRDefault="004B6426" w14:paraId="2CD81B8B" w14:textId="77777777">
      <w:pPr>
        <w:spacing w:after="0" w:line="360" w:lineRule="auto"/>
        <w:ind w:left="851" w:hanging="851"/>
        <w:rPr>
          <w:rFonts w:ascii="Arial" w:hAnsi="Arial" w:cs="Arial"/>
          <w:sz w:val="23"/>
          <w:szCs w:val="23"/>
        </w:rPr>
      </w:pPr>
    </w:p>
    <w:p w:rsidRPr="004B6426" w:rsidR="004B6426" w:rsidP="004B6426" w:rsidRDefault="00BF5044" w14:paraId="79A5620F" w14:textId="7DD1FF40">
      <w:pPr>
        <w:spacing w:after="0" w:line="360" w:lineRule="auto"/>
        <w:ind w:left="851" w:hanging="851"/>
        <w:rPr>
          <w:rFonts w:ascii="Arial" w:hAnsi="Arial" w:cs="Arial"/>
          <w:sz w:val="23"/>
          <w:szCs w:val="23"/>
        </w:rPr>
      </w:pPr>
      <w:r>
        <w:rPr>
          <w:rFonts w:ascii="Arial" w:hAnsi="Arial" w:cs="Arial"/>
          <w:sz w:val="23"/>
          <w:szCs w:val="23"/>
        </w:rPr>
        <w:t>E</w:t>
      </w:r>
      <w:r w:rsidR="004B6426">
        <w:rPr>
          <w:rFonts w:ascii="Arial" w:hAnsi="Arial" w:cs="Arial"/>
          <w:sz w:val="23"/>
          <w:szCs w:val="23"/>
        </w:rPr>
        <w:t>5.2</w:t>
      </w:r>
      <w:r w:rsidR="004B6426">
        <w:rPr>
          <w:rFonts w:ascii="Arial" w:hAnsi="Arial" w:cs="Arial"/>
          <w:sz w:val="23"/>
          <w:szCs w:val="23"/>
        </w:rPr>
        <w:tab/>
      </w:r>
      <w:r w:rsidRPr="004B6426" w:rsidR="004B6426">
        <w:rPr>
          <w:rFonts w:ascii="Arial" w:hAnsi="Arial" w:cs="Arial"/>
          <w:sz w:val="23"/>
          <w:szCs w:val="23"/>
        </w:rPr>
        <w:t xml:space="preserve">The rules on use of communications methods, such as filming and audio recording, only require the Lake District National Park Authority to allow the </w:t>
      </w:r>
      <w:r w:rsidRPr="004B6426" w:rsidR="004B6426">
        <w:rPr>
          <w:rFonts w:ascii="Arial" w:hAnsi="Arial" w:cs="Arial"/>
          <w:sz w:val="23"/>
          <w:szCs w:val="23"/>
        </w:rPr>
        <w:t>reporting of meetings open to the public. This means that members of the public and press are not permitted to film or audio record private meetings. They are also not permitted to leave recording equipment in the room where a private meeting is held for the purposes of reporting on the meeting.</w:t>
      </w:r>
    </w:p>
    <w:p w:rsidRPr="004B6426" w:rsidR="004B6426" w:rsidP="004B6426" w:rsidRDefault="004B6426" w14:paraId="58AFCCFD" w14:textId="77777777">
      <w:pPr>
        <w:spacing w:after="0" w:line="360" w:lineRule="auto"/>
        <w:ind w:left="851" w:hanging="851"/>
        <w:rPr>
          <w:rFonts w:ascii="Arial" w:hAnsi="Arial" w:cs="Arial"/>
          <w:sz w:val="23"/>
          <w:szCs w:val="23"/>
        </w:rPr>
      </w:pPr>
    </w:p>
    <w:p w:rsidRPr="004B6426" w:rsidR="004B6426" w:rsidP="004B6426" w:rsidRDefault="00BF5044" w14:paraId="5B77D586" w14:textId="18EE9194">
      <w:pPr>
        <w:spacing w:after="0" w:line="360" w:lineRule="auto"/>
        <w:ind w:left="851" w:hanging="851"/>
        <w:rPr>
          <w:rFonts w:ascii="Arial" w:hAnsi="Arial" w:cs="Arial"/>
          <w:sz w:val="23"/>
          <w:szCs w:val="23"/>
        </w:rPr>
      </w:pPr>
      <w:r>
        <w:rPr>
          <w:rFonts w:ascii="Arial" w:hAnsi="Arial" w:cs="Arial"/>
          <w:sz w:val="23"/>
          <w:szCs w:val="23"/>
        </w:rPr>
        <w:t>E</w:t>
      </w:r>
      <w:r w:rsidR="004B6426">
        <w:rPr>
          <w:rFonts w:ascii="Arial" w:hAnsi="Arial" w:cs="Arial"/>
          <w:sz w:val="23"/>
          <w:szCs w:val="23"/>
        </w:rPr>
        <w:t>5.3</w:t>
      </w:r>
      <w:r w:rsidR="004B6426">
        <w:rPr>
          <w:rFonts w:ascii="Arial" w:hAnsi="Arial" w:cs="Arial"/>
          <w:sz w:val="23"/>
          <w:szCs w:val="23"/>
        </w:rPr>
        <w:tab/>
      </w:r>
      <w:r w:rsidRPr="004B6426" w:rsidR="004B6426">
        <w:rPr>
          <w:rFonts w:ascii="Arial" w:hAnsi="Arial" w:cs="Arial"/>
          <w:sz w:val="23"/>
          <w:szCs w:val="23"/>
        </w:rPr>
        <w:t xml:space="preserve">Any member of the public or press who </w:t>
      </w:r>
      <w:r w:rsidR="00E03BCE">
        <w:rPr>
          <w:rFonts w:ascii="Arial" w:hAnsi="Arial" w:cs="Arial"/>
          <w:sz w:val="23"/>
          <w:szCs w:val="23"/>
        </w:rPr>
        <w:t>wish</w:t>
      </w:r>
      <w:r w:rsidRPr="004B6426" w:rsidR="004B6426">
        <w:rPr>
          <w:rFonts w:ascii="Arial" w:hAnsi="Arial" w:cs="Arial"/>
          <w:sz w:val="23"/>
          <w:szCs w:val="23"/>
        </w:rPr>
        <w:t xml:space="preserve"> to record the meetings by sound, video, film, </w:t>
      </w:r>
      <w:r w:rsidRPr="004B6426" w:rsidR="00D6126C">
        <w:rPr>
          <w:rFonts w:ascii="Arial" w:hAnsi="Arial" w:cs="Arial"/>
          <w:sz w:val="23"/>
          <w:szCs w:val="23"/>
        </w:rPr>
        <w:t>photograph,</w:t>
      </w:r>
      <w:r w:rsidRPr="004B6426" w:rsidR="004B6426">
        <w:rPr>
          <w:rFonts w:ascii="Arial" w:hAnsi="Arial" w:cs="Arial"/>
          <w:sz w:val="23"/>
          <w:szCs w:val="23"/>
        </w:rPr>
        <w:t xml:space="preserve"> or any other means must ensure that they do not act in a disruptive manner as this could result in them being excluded from the meeting. Disruptive behaviour is any action or activity which disrupts the conduct of meetings or impedes other members of the public being able to see, hear or film the proceedings. In particular members of the public or press are requested to comply with the following conditions:</w:t>
      </w:r>
    </w:p>
    <w:p w:rsidRPr="004B6426" w:rsidR="004B6426" w:rsidP="004B6426" w:rsidRDefault="004B6426" w14:paraId="1F4763D4" w14:textId="77777777">
      <w:pPr>
        <w:spacing w:after="0" w:line="360" w:lineRule="auto"/>
        <w:ind w:left="851" w:hanging="851"/>
        <w:rPr>
          <w:rFonts w:ascii="Arial" w:hAnsi="Arial" w:cs="Arial"/>
          <w:sz w:val="23"/>
          <w:szCs w:val="23"/>
        </w:rPr>
      </w:pPr>
    </w:p>
    <w:p w:rsidRPr="004B6426" w:rsidR="004B6426" w:rsidP="004B6426" w:rsidRDefault="004B6426" w14:paraId="10CD6FF2" w14:textId="4A071128">
      <w:pPr>
        <w:numPr>
          <w:ilvl w:val="0"/>
          <w:numId w:val="9"/>
        </w:numPr>
        <w:spacing w:after="0" w:line="360" w:lineRule="auto"/>
        <w:ind w:left="1134"/>
        <w:rPr>
          <w:rFonts w:ascii="Arial" w:hAnsi="Arial" w:cs="Arial"/>
          <w:sz w:val="23"/>
          <w:szCs w:val="23"/>
        </w:rPr>
      </w:pPr>
      <w:r w:rsidRPr="004B6426">
        <w:rPr>
          <w:rFonts w:ascii="Arial" w:hAnsi="Arial" w:cs="Arial"/>
          <w:sz w:val="23"/>
          <w:szCs w:val="23"/>
        </w:rPr>
        <w:t xml:space="preserve">Recording must be </w:t>
      </w:r>
      <w:r w:rsidRPr="004B6426" w:rsidR="00D6126C">
        <w:rPr>
          <w:rFonts w:ascii="Arial" w:hAnsi="Arial" w:cs="Arial"/>
          <w:sz w:val="23"/>
          <w:szCs w:val="23"/>
        </w:rPr>
        <w:t>conducted</w:t>
      </w:r>
      <w:r w:rsidRPr="004B6426">
        <w:rPr>
          <w:rFonts w:ascii="Arial" w:hAnsi="Arial" w:cs="Arial"/>
          <w:sz w:val="23"/>
          <w:szCs w:val="23"/>
        </w:rPr>
        <w:t xml:space="preserve"> without any disruption to proceedings;</w:t>
      </w:r>
    </w:p>
    <w:p w:rsidRPr="004B6426" w:rsidR="004B6426" w:rsidP="004B6426" w:rsidRDefault="004B6426" w14:paraId="344C45AC" w14:textId="4195F0C6">
      <w:pPr>
        <w:numPr>
          <w:ilvl w:val="0"/>
          <w:numId w:val="9"/>
        </w:numPr>
        <w:spacing w:after="0" w:line="360" w:lineRule="auto"/>
        <w:ind w:left="1134"/>
        <w:rPr>
          <w:rFonts w:ascii="Arial" w:hAnsi="Arial" w:cs="Arial"/>
          <w:sz w:val="23"/>
          <w:szCs w:val="23"/>
        </w:rPr>
      </w:pPr>
      <w:r w:rsidRPr="004B6426">
        <w:rPr>
          <w:rFonts w:ascii="Arial" w:hAnsi="Arial" w:cs="Arial"/>
          <w:sz w:val="23"/>
          <w:szCs w:val="23"/>
        </w:rPr>
        <w:t xml:space="preserve">Recording must be </w:t>
      </w:r>
      <w:r w:rsidRPr="004B6426" w:rsidR="00D6126C">
        <w:rPr>
          <w:rFonts w:ascii="Arial" w:hAnsi="Arial" w:cs="Arial"/>
          <w:sz w:val="23"/>
          <w:szCs w:val="23"/>
        </w:rPr>
        <w:t>conducted</w:t>
      </w:r>
      <w:r w:rsidRPr="004B6426">
        <w:rPr>
          <w:rFonts w:ascii="Arial" w:hAnsi="Arial" w:cs="Arial"/>
          <w:sz w:val="23"/>
          <w:szCs w:val="23"/>
        </w:rPr>
        <w:t xml:space="preserve"> from the area designated for the public/press unless consent of the Chair permits the recording from another area of the meeting room; </w:t>
      </w:r>
    </w:p>
    <w:p w:rsidRPr="004B6426" w:rsidR="004B6426" w:rsidP="004B6426" w:rsidRDefault="004B6426" w14:paraId="6D199825" w14:textId="77777777">
      <w:pPr>
        <w:numPr>
          <w:ilvl w:val="0"/>
          <w:numId w:val="9"/>
        </w:numPr>
        <w:spacing w:after="0" w:line="360" w:lineRule="auto"/>
        <w:ind w:left="1134"/>
        <w:rPr>
          <w:rFonts w:ascii="Arial" w:hAnsi="Arial" w:cs="Arial"/>
          <w:sz w:val="23"/>
          <w:szCs w:val="23"/>
        </w:rPr>
      </w:pPr>
      <w:r w:rsidRPr="004B6426">
        <w:rPr>
          <w:rFonts w:ascii="Arial" w:hAnsi="Arial" w:cs="Arial"/>
          <w:sz w:val="23"/>
          <w:szCs w:val="23"/>
        </w:rPr>
        <w:t>No equipment must be linked to the Authority’s sound or recording systems;</w:t>
      </w:r>
    </w:p>
    <w:p w:rsidRPr="004B6426" w:rsidR="004B6426" w:rsidP="004B6426" w:rsidRDefault="004B6426" w14:paraId="09EEBA48" w14:textId="77777777">
      <w:pPr>
        <w:numPr>
          <w:ilvl w:val="0"/>
          <w:numId w:val="9"/>
        </w:numPr>
        <w:spacing w:after="0" w:line="360" w:lineRule="auto"/>
        <w:ind w:left="1134"/>
        <w:rPr>
          <w:rFonts w:ascii="Arial" w:hAnsi="Arial" w:cs="Arial"/>
          <w:sz w:val="23"/>
          <w:szCs w:val="23"/>
        </w:rPr>
      </w:pPr>
      <w:r w:rsidRPr="004B6426">
        <w:rPr>
          <w:rFonts w:ascii="Arial" w:hAnsi="Arial" w:cs="Arial"/>
          <w:sz w:val="23"/>
          <w:szCs w:val="23"/>
        </w:rPr>
        <w:t>If any member of the public indicates that they do not wish to be recorded, recording must immediately cease;</w:t>
      </w:r>
    </w:p>
    <w:p w:rsidRPr="004B6426" w:rsidR="004B6426" w:rsidP="004B6426" w:rsidRDefault="004B6426" w14:paraId="266D12EE" w14:textId="77777777">
      <w:pPr>
        <w:numPr>
          <w:ilvl w:val="0"/>
          <w:numId w:val="9"/>
        </w:numPr>
        <w:spacing w:after="0" w:line="360" w:lineRule="auto"/>
        <w:ind w:left="1134"/>
        <w:rPr>
          <w:rFonts w:ascii="Arial" w:hAnsi="Arial" w:cs="Arial"/>
          <w:sz w:val="23"/>
          <w:szCs w:val="23"/>
        </w:rPr>
      </w:pPr>
      <w:r w:rsidRPr="004B6426">
        <w:rPr>
          <w:rFonts w:ascii="Arial" w:hAnsi="Arial" w:cs="Arial"/>
          <w:sz w:val="23"/>
          <w:szCs w:val="23"/>
        </w:rPr>
        <w:t xml:space="preserve">Use of intrusive lighting and flash photography is not permitted; and </w:t>
      </w:r>
    </w:p>
    <w:p w:rsidRPr="004B6426" w:rsidR="004B6426" w:rsidP="004B6426" w:rsidRDefault="004B6426" w14:paraId="417C05D5" w14:textId="77777777">
      <w:pPr>
        <w:numPr>
          <w:ilvl w:val="0"/>
          <w:numId w:val="9"/>
        </w:numPr>
        <w:spacing w:after="0" w:line="360" w:lineRule="auto"/>
        <w:ind w:left="1134"/>
        <w:rPr>
          <w:rFonts w:ascii="Arial" w:hAnsi="Arial" w:cs="Arial"/>
          <w:sz w:val="23"/>
          <w:szCs w:val="23"/>
        </w:rPr>
      </w:pPr>
      <w:r w:rsidRPr="004B6426">
        <w:rPr>
          <w:rFonts w:ascii="Arial" w:hAnsi="Arial" w:cs="Arial"/>
          <w:sz w:val="23"/>
          <w:szCs w:val="23"/>
        </w:rPr>
        <w:t>Members of the public or press may not ask for people to repeat statements for the purposes of recording.</w:t>
      </w:r>
    </w:p>
    <w:p w:rsidRPr="004B6426" w:rsidR="004B6426" w:rsidP="004B6426" w:rsidRDefault="004B6426" w14:paraId="4DF8A042" w14:textId="77777777">
      <w:pPr>
        <w:spacing w:after="0" w:line="360" w:lineRule="auto"/>
        <w:ind w:left="851" w:hanging="851"/>
        <w:rPr>
          <w:rFonts w:ascii="Arial" w:hAnsi="Arial" w:cs="Arial"/>
          <w:sz w:val="23"/>
          <w:szCs w:val="23"/>
        </w:rPr>
      </w:pPr>
    </w:p>
    <w:p w:rsidRPr="000F31A9" w:rsidR="000F31A9" w:rsidP="00166744" w:rsidRDefault="00BF5044" w14:paraId="4723259E" w14:textId="637D9D99">
      <w:pPr>
        <w:spacing w:after="0" w:line="360" w:lineRule="auto"/>
        <w:ind w:left="851" w:hanging="851"/>
        <w:rPr>
          <w:rFonts w:ascii="Arial" w:hAnsi="Arial" w:cs="Arial"/>
          <w:sz w:val="23"/>
          <w:szCs w:val="23"/>
        </w:rPr>
      </w:pPr>
      <w:r>
        <w:rPr>
          <w:rFonts w:ascii="Arial" w:hAnsi="Arial" w:cs="Arial"/>
          <w:sz w:val="23"/>
          <w:szCs w:val="23"/>
        </w:rPr>
        <w:t>E</w:t>
      </w:r>
      <w:r w:rsidR="004B6426">
        <w:rPr>
          <w:rFonts w:ascii="Arial" w:hAnsi="Arial" w:cs="Arial"/>
          <w:sz w:val="23"/>
          <w:szCs w:val="23"/>
        </w:rPr>
        <w:t>5.4</w:t>
      </w:r>
      <w:r w:rsidR="004B6426">
        <w:rPr>
          <w:rFonts w:ascii="Arial" w:hAnsi="Arial" w:cs="Arial"/>
          <w:sz w:val="23"/>
          <w:szCs w:val="23"/>
        </w:rPr>
        <w:tab/>
      </w:r>
      <w:r w:rsidRPr="004B6426" w:rsidR="004B6426">
        <w:rPr>
          <w:rFonts w:ascii="Arial" w:hAnsi="Arial" w:cs="Arial"/>
          <w:sz w:val="23"/>
          <w:szCs w:val="23"/>
        </w:rPr>
        <w:t xml:space="preserve">The Authority uses an audio sound system during committee meetings and will make a digital sound recording of the meeting. The recordings will be retained for a period of 12 months before being deleted and will be made available </w:t>
      </w:r>
      <w:r w:rsidR="00166744">
        <w:rPr>
          <w:rFonts w:ascii="Arial" w:hAnsi="Arial" w:cs="Arial"/>
          <w:sz w:val="23"/>
          <w:szCs w:val="23"/>
        </w:rPr>
        <w:t xml:space="preserve">to the public </w:t>
      </w:r>
      <w:r w:rsidRPr="004B6426" w:rsidR="004B6426">
        <w:rPr>
          <w:rFonts w:ascii="Arial" w:hAnsi="Arial" w:cs="Arial"/>
          <w:sz w:val="23"/>
          <w:szCs w:val="23"/>
        </w:rPr>
        <w:t>upon request.</w:t>
      </w:r>
      <w:r w:rsidR="00D34AF6">
        <w:rPr>
          <w:rFonts w:ascii="Arial" w:hAnsi="Arial" w:cs="Arial"/>
          <w:sz w:val="23"/>
          <w:szCs w:val="23"/>
        </w:rPr>
        <w:t xml:space="preserve"> </w:t>
      </w:r>
    </w:p>
    <w:p w:rsidRPr="000F31A9" w:rsidR="000F31A9" w:rsidP="00BC29BB" w:rsidRDefault="000F31A9" w14:paraId="2A670799" w14:textId="508A437A">
      <w:pPr>
        <w:spacing w:after="0" w:line="360" w:lineRule="auto"/>
        <w:rPr>
          <w:rFonts w:ascii="Arial" w:hAnsi="Arial" w:cs="Arial"/>
          <w:sz w:val="23"/>
          <w:szCs w:val="23"/>
        </w:rPr>
      </w:pPr>
    </w:p>
    <w:tbl>
      <w:tblPr>
        <w:tblStyle w:val="GridTable4-Accent3"/>
        <w:tblW w:w="0" w:type="auto"/>
        <w:tblLook w:val="04A0" w:firstRow="1" w:lastRow="0" w:firstColumn="1" w:lastColumn="0" w:noHBand="0" w:noVBand="1"/>
      </w:tblPr>
      <w:tblGrid>
        <w:gridCol w:w="1129"/>
        <w:gridCol w:w="1701"/>
        <w:gridCol w:w="1701"/>
        <w:gridCol w:w="4485"/>
      </w:tblGrid>
      <w:tr w:rsidRPr="004040D1" w:rsidR="009548C4" w:rsidTr="004D6E68" w14:paraId="559E36C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4040D1" w:rsidR="009548C4" w:rsidP="004D6E68" w:rsidRDefault="009548C4" w14:paraId="037523C4" w14:textId="77777777">
            <w:pPr>
              <w:pStyle w:val="BodyText"/>
              <w:jc w:val="both"/>
              <w:rPr>
                <w:rFonts w:cs="Arial"/>
                <w:b/>
                <w:bCs/>
              </w:rPr>
            </w:pPr>
            <w:r w:rsidRPr="004040D1">
              <w:rPr>
                <w:rFonts w:cs="Arial"/>
                <w:b/>
                <w:bCs/>
              </w:rPr>
              <w:t>Version</w:t>
            </w:r>
          </w:p>
        </w:tc>
        <w:tc>
          <w:tcPr>
            <w:tcW w:w="1701" w:type="dxa"/>
          </w:tcPr>
          <w:p w:rsidRPr="004040D1" w:rsidR="009548C4" w:rsidP="004D6E68" w:rsidRDefault="009548C4" w14:paraId="3FE9D97D" w14:textId="77777777">
            <w:pPr>
              <w:pStyle w:val="BodyText"/>
              <w:jc w:val="both"/>
              <w:cnfStyle w:val="100000000000" w:firstRow="1" w:lastRow="0" w:firstColumn="0" w:lastColumn="0" w:oddVBand="0" w:evenVBand="0" w:oddHBand="0" w:evenHBand="0" w:firstRowFirstColumn="0" w:firstRowLastColumn="0" w:lastRowFirstColumn="0" w:lastRowLastColumn="0"/>
              <w:rPr>
                <w:rFonts w:cs="Arial"/>
                <w:b/>
                <w:bCs/>
              </w:rPr>
            </w:pPr>
            <w:r w:rsidRPr="004040D1">
              <w:rPr>
                <w:rFonts w:cs="Arial"/>
                <w:b/>
                <w:bCs/>
              </w:rPr>
              <w:t>Author</w:t>
            </w:r>
          </w:p>
        </w:tc>
        <w:tc>
          <w:tcPr>
            <w:tcW w:w="1701" w:type="dxa"/>
          </w:tcPr>
          <w:p w:rsidRPr="004040D1" w:rsidR="009548C4" w:rsidP="004D6E68" w:rsidRDefault="009548C4" w14:paraId="09496E99" w14:textId="77777777">
            <w:pPr>
              <w:pStyle w:val="BodyText"/>
              <w:jc w:val="both"/>
              <w:cnfStyle w:val="100000000000" w:firstRow="1" w:lastRow="0" w:firstColumn="0" w:lastColumn="0" w:oddVBand="0" w:evenVBand="0" w:oddHBand="0" w:evenHBand="0" w:firstRowFirstColumn="0" w:firstRowLastColumn="0" w:lastRowFirstColumn="0" w:lastRowLastColumn="0"/>
              <w:rPr>
                <w:rFonts w:cs="Arial"/>
                <w:b/>
                <w:bCs/>
              </w:rPr>
            </w:pPr>
            <w:r w:rsidRPr="004040D1">
              <w:rPr>
                <w:rFonts w:cs="Arial"/>
                <w:b/>
                <w:bCs/>
              </w:rPr>
              <w:t>Revised</w:t>
            </w:r>
          </w:p>
        </w:tc>
        <w:tc>
          <w:tcPr>
            <w:tcW w:w="4485" w:type="dxa"/>
          </w:tcPr>
          <w:p w:rsidRPr="004040D1" w:rsidR="009548C4" w:rsidP="004D6E68" w:rsidRDefault="009548C4" w14:paraId="6124A36B" w14:textId="77777777">
            <w:pPr>
              <w:pStyle w:val="BodyText"/>
              <w:jc w:val="both"/>
              <w:cnfStyle w:val="100000000000" w:firstRow="1" w:lastRow="0" w:firstColumn="0" w:lastColumn="0" w:oddVBand="0" w:evenVBand="0" w:oddHBand="0" w:evenHBand="0" w:firstRowFirstColumn="0" w:firstRowLastColumn="0" w:lastRowFirstColumn="0" w:lastRowLastColumn="0"/>
              <w:rPr>
                <w:rFonts w:cs="Arial"/>
                <w:b/>
                <w:bCs/>
              </w:rPr>
            </w:pPr>
            <w:r w:rsidRPr="004040D1">
              <w:rPr>
                <w:rFonts w:cs="Arial"/>
                <w:b/>
                <w:bCs/>
              </w:rPr>
              <w:t>Changes</w:t>
            </w:r>
          </w:p>
        </w:tc>
      </w:tr>
      <w:tr w:rsidRPr="004040D1" w:rsidR="009548C4" w:rsidTr="004D6E68" w14:paraId="264CD2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4040D1" w:rsidR="009548C4" w:rsidP="004D6E68" w:rsidRDefault="009548C4" w14:paraId="31A87A9D" w14:textId="77777777">
            <w:pPr>
              <w:pStyle w:val="BodyText"/>
              <w:jc w:val="both"/>
              <w:rPr>
                <w:rFonts w:cs="Arial"/>
                <w:b/>
                <w:bCs/>
              </w:rPr>
            </w:pPr>
            <w:r w:rsidRPr="004040D1">
              <w:rPr>
                <w:rFonts w:cs="Arial"/>
                <w:b/>
                <w:bCs/>
              </w:rPr>
              <w:t>v.1 Original</w:t>
            </w:r>
          </w:p>
        </w:tc>
        <w:tc>
          <w:tcPr>
            <w:tcW w:w="1701" w:type="dxa"/>
          </w:tcPr>
          <w:p w:rsidRPr="004040D1" w:rsidR="009548C4" w:rsidP="004D6E68" w:rsidRDefault="009548C4" w14:paraId="2774985A" w14:textId="77777777">
            <w:pPr>
              <w:pStyle w:val="BodyText"/>
              <w:jc w:val="both"/>
              <w:cnfStyle w:val="000000100000" w:firstRow="0" w:lastRow="0" w:firstColumn="0" w:lastColumn="0" w:oddVBand="0" w:evenVBand="0" w:oddHBand="1" w:evenHBand="0" w:firstRowFirstColumn="0" w:firstRowLastColumn="0" w:lastRowFirstColumn="0" w:lastRowLastColumn="0"/>
              <w:rPr>
                <w:rFonts w:cs="Arial"/>
              </w:rPr>
            </w:pPr>
            <w:r w:rsidRPr="004040D1">
              <w:rPr>
                <w:rFonts w:cs="Arial"/>
              </w:rPr>
              <w:t>Julie Wood</w:t>
            </w:r>
          </w:p>
        </w:tc>
        <w:tc>
          <w:tcPr>
            <w:tcW w:w="1701" w:type="dxa"/>
          </w:tcPr>
          <w:p w:rsidRPr="004040D1" w:rsidR="009548C4" w:rsidP="004D6E68" w:rsidRDefault="00D830C1" w14:paraId="3F057AD4" w14:textId="447C5CCF">
            <w:pPr>
              <w:pStyle w:val="BodyT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24/03/2023</w:t>
            </w:r>
          </w:p>
        </w:tc>
        <w:tc>
          <w:tcPr>
            <w:tcW w:w="4485" w:type="dxa"/>
          </w:tcPr>
          <w:p w:rsidRPr="004040D1" w:rsidR="009548C4" w:rsidP="004D6E68" w:rsidRDefault="009548C4" w14:paraId="5045F174" w14:textId="77777777">
            <w:pPr>
              <w:pStyle w:val="BodyText"/>
              <w:jc w:val="both"/>
              <w:cnfStyle w:val="000000100000" w:firstRow="0" w:lastRow="0" w:firstColumn="0" w:lastColumn="0" w:oddVBand="0" w:evenVBand="0" w:oddHBand="1" w:evenHBand="0" w:firstRowFirstColumn="0" w:firstRowLastColumn="0" w:lastRowFirstColumn="0" w:lastRowLastColumn="0"/>
              <w:rPr>
                <w:rFonts w:cs="Arial"/>
              </w:rPr>
            </w:pPr>
          </w:p>
        </w:tc>
      </w:tr>
      <w:tr w:rsidRPr="004040D1" w:rsidR="009548C4" w:rsidTr="004D6E68" w14:paraId="54C95EBD" w14:textId="77777777">
        <w:tc>
          <w:tcPr>
            <w:cnfStyle w:val="001000000000" w:firstRow="0" w:lastRow="0" w:firstColumn="1" w:lastColumn="0" w:oddVBand="0" w:evenVBand="0" w:oddHBand="0" w:evenHBand="0" w:firstRowFirstColumn="0" w:firstRowLastColumn="0" w:lastRowFirstColumn="0" w:lastRowLastColumn="0"/>
            <w:tcW w:w="1129" w:type="dxa"/>
          </w:tcPr>
          <w:p w:rsidRPr="004040D1" w:rsidR="009548C4" w:rsidP="004D6E68" w:rsidRDefault="009548C4" w14:paraId="6C28A6F2" w14:textId="77777777">
            <w:pPr>
              <w:pStyle w:val="BodyText"/>
              <w:jc w:val="both"/>
              <w:rPr>
                <w:rFonts w:cs="Arial"/>
                <w:b/>
                <w:bCs/>
              </w:rPr>
            </w:pPr>
            <w:r w:rsidRPr="004040D1">
              <w:rPr>
                <w:rFonts w:cs="Arial"/>
                <w:b/>
                <w:bCs/>
              </w:rPr>
              <w:t>v.2</w:t>
            </w:r>
          </w:p>
        </w:tc>
        <w:tc>
          <w:tcPr>
            <w:tcW w:w="1701" w:type="dxa"/>
          </w:tcPr>
          <w:p w:rsidRPr="004040D1" w:rsidR="009548C4" w:rsidP="004D6E68" w:rsidRDefault="009548C4" w14:paraId="6E99897F" w14:textId="77777777">
            <w:pPr>
              <w:pStyle w:val="BodyText"/>
              <w:jc w:val="both"/>
              <w:cnfStyle w:val="000000000000" w:firstRow="0" w:lastRow="0" w:firstColumn="0" w:lastColumn="0" w:oddVBand="0" w:evenVBand="0" w:oddHBand="0" w:evenHBand="0" w:firstRowFirstColumn="0" w:firstRowLastColumn="0" w:lastRowFirstColumn="0" w:lastRowLastColumn="0"/>
              <w:rPr>
                <w:rFonts w:cs="Arial"/>
              </w:rPr>
            </w:pPr>
            <w:r w:rsidRPr="004040D1">
              <w:rPr>
                <w:rFonts w:cs="Arial"/>
              </w:rPr>
              <w:t>Julie Wood</w:t>
            </w:r>
          </w:p>
        </w:tc>
        <w:tc>
          <w:tcPr>
            <w:tcW w:w="1701" w:type="dxa"/>
          </w:tcPr>
          <w:p w:rsidRPr="004040D1" w:rsidR="009548C4" w:rsidP="004D6E68" w:rsidRDefault="00D830C1" w14:paraId="133CC972" w14:textId="760C7F4C">
            <w:pPr>
              <w:pStyle w:val="BodyT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22/07/</w:t>
            </w:r>
            <w:r w:rsidR="0027768E">
              <w:rPr>
                <w:rFonts w:cs="Arial"/>
              </w:rPr>
              <w:t>2025</w:t>
            </w:r>
          </w:p>
        </w:tc>
        <w:tc>
          <w:tcPr>
            <w:tcW w:w="4485" w:type="dxa"/>
          </w:tcPr>
          <w:p w:rsidRPr="004040D1" w:rsidR="009548C4" w:rsidP="004D6E68" w:rsidRDefault="0027768E" w14:paraId="1E08DB14" w14:textId="053F6015">
            <w:pPr>
              <w:pStyle w:val="BodyText"/>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Reviewed and amended to correct grammatical and spelling errors</w:t>
            </w:r>
          </w:p>
        </w:tc>
      </w:tr>
      <w:tr w:rsidRPr="004040D1" w:rsidR="009548C4" w:rsidTr="004D6E68" w14:paraId="07B35E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4040D1" w:rsidR="009548C4" w:rsidP="004D6E68" w:rsidRDefault="00335DD5" w14:paraId="4C4455A5" w14:textId="316A866F">
            <w:pPr>
              <w:pStyle w:val="BodyText"/>
              <w:jc w:val="both"/>
              <w:rPr>
                <w:rFonts w:cs="Arial"/>
                <w:b/>
                <w:bCs/>
              </w:rPr>
            </w:pPr>
            <w:r>
              <w:rPr>
                <w:rFonts w:cs="Arial"/>
                <w:b/>
                <w:bCs/>
              </w:rPr>
              <w:t>v.3</w:t>
            </w:r>
          </w:p>
        </w:tc>
        <w:tc>
          <w:tcPr>
            <w:tcW w:w="1701" w:type="dxa"/>
          </w:tcPr>
          <w:p w:rsidRPr="004040D1" w:rsidR="009548C4" w:rsidP="004D6E68" w:rsidRDefault="00335DD5" w14:paraId="749684BD" w14:textId="37F49484">
            <w:pPr>
              <w:pStyle w:val="BodyT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Julie Wood</w:t>
            </w:r>
          </w:p>
        </w:tc>
        <w:tc>
          <w:tcPr>
            <w:tcW w:w="1701" w:type="dxa"/>
          </w:tcPr>
          <w:p w:rsidRPr="004040D1" w:rsidR="009548C4" w:rsidP="004D6E68" w:rsidRDefault="00335DD5" w14:paraId="4D6F32C8" w14:textId="1AEBCC37">
            <w:pPr>
              <w:pStyle w:val="BodyT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31/03/2026</w:t>
            </w:r>
          </w:p>
        </w:tc>
        <w:tc>
          <w:tcPr>
            <w:tcW w:w="4485" w:type="dxa"/>
          </w:tcPr>
          <w:p w:rsidRPr="004040D1" w:rsidR="009548C4" w:rsidP="004D6E68" w:rsidRDefault="00335DD5" w14:paraId="3DFC00B1" w14:textId="3D5F366A">
            <w:pPr>
              <w:pStyle w:val="BodyText"/>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Amended to reflect new committee structure approved by Authority Committee on 25/03/2026</w:t>
            </w:r>
          </w:p>
        </w:tc>
      </w:tr>
      <w:tr w:rsidRPr="004040D1" w:rsidR="009548C4" w:rsidTr="004D6E68" w14:paraId="451AE94C" w14:textId="77777777">
        <w:tc>
          <w:tcPr>
            <w:cnfStyle w:val="001000000000" w:firstRow="0" w:lastRow="0" w:firstColumn="1" w:lastColumn="0" w:oddVBand="0" w:evenVBand="0" w:oddHBand="0" w:evenHBand="0" w:firstRowFirstColumn="0" w:firstRowLastColumn="0" w:lastRowFirstColumn="0" w:lastRowLastColumn="0"/>
            <w:tcW w:w="1129" w:type="dxa"/>
          </w:tcPr>
          <w:p w:rsidRPr="004040D1" w:rsidR="009548C4" w:rsidP="004D6E68" w:rsidRDefault="009548C4" w14:paraId="073FB978" w14:textId="77777777">
            <w:pPr>
              <w:pStyle w:val="BodyText"/>
              <w:jc w:val="both"/>
              <w:rPr>
                <w:rFonts w:cs="Arial"/>
                <w:b/>
                <w:bCs/>
              </w:rPr>
            </w:pPr>
          </w:p>
        </w:tc>
        <w:tc>
          <w:tcPr>
            <w:tcW w:w="1701" w:type="dxa"/>
          </w:tcPr>
          <w:p w:rsidRPr="004040D1" w:rsidR="009548C4" w:rsidP="004D6E68" w:rsidRDefault="009548C4" w14:paraId="32BAED70" w14:textId="77777777">
            <w:pPr>
              <w:pStyle w:val="BodyText"/>
              <w:jc w:val="both"/>
              <w:cnfStyle w:val="000000000000" w:firstRow="0" w:lastRow="0" w:firstColumn="0" w:lastColumn="0" w:oddVBand="0" w:evenVBand="0" w:oddHBand="0" w:evenHBand="0" w:firstRowFirstColumn="0" w:firstRowLastColumn="0" w:lastRowFirstColumn="0" w:lastRowLastColumn="0"/>
              <w:rPr>
                <w:rFonts w:cs="Arial"/>
              </w:rPr>
            </w:pPr>
          </w:p>
        </w:tc>
        <w:tc>
          <w:tcPr>
            <w:tcW w:w="1701" w:type="dxa"/>
          </w:tcPr>
          <w:p w:rsidRPr="004040D1" w:rsidR="009548C4" w:rsidP="004D6E68" w:rsidRDefault="009548C4" w14:paraId="4833A80C" w14:textId="77777777">
            <w:pPr>
              <w:pStyle w:val="BodyText"/>
              <w:jc w:val="both"/>
              <w:cnfStyle w:val="000000000000" w:firstRow="0" w:lastRow="0" w:firstColumn="0" w:lastColumn="0" w:oddVBand="0" w:evenVBand="0" w:oddHBand="0" w:evenHBand="0" w:firstRowFirstColumn="0" w:firstRowLastColumn="0" w:lastRowFirstColumn="0" w:lastRowLastColumn="0"/>
              <w:rPr>
                <w:rFonts w:cs="Arial"/>
              </w:rPr>
            </w:pPr>
          </w:p>
        </w:tc>
        <w:tc>
          <w:tcPr>
            <w:tcW w:w="4485" w:type="dxa"/>
          </w:tcPr>
          <w:p w:rsidRPr="004040D1" w:rsidR="009548C4" w:rsidP="004D6E68" w:rsidRDefault="009548C4" w14:paraId="00C29D58" w14:textId="77777777">
            <w:pPr>
              <w:pStyle w:val="BodyText"/>
              <w:jc w:val="both"/>
              <w:cnfStyle w:val="000000000000" w:firstRow="0" w:lastRow="0" w:firstColumn="0" w:lastColumn="0" w:oddVBand="0" w:evenVBand="0" w:oddHBand="0" w:evenHBand="0" w:firstRowFirstColumn="0" w:firstRowLastColumn="0" w:lastRowFirstColumn="0" w:lastRowLastColumn="0"/>
              <w:rPr>
                <w:rFonts w:cs="Arial"/>
              </w:rPr>
            </w:pPr>
          </w:p>
        </w:tc>
      </w:tr>
    </w:tbl>
    <w:p w:rsidRPr="00AC21BA" w:rsidR="004A2610" w:rsidP="00BC29BB" w:rsidRDefault="004A2610" w14:paraId="4D9B5352" w14:textId="77777777">
      <w:pPr>
        <w:spacing w:after="0" w:line="360" w:lineRule="auto"/>
        <w:rPr>
          <w:rFonts w:ascii="Arial" w:hAnsi="Arial" w:cs="Arial"/>
          <w:sz w:val="23"/>
          <w:szCs w:val="23"/>
        </w:rPr>
      </w:pPr>
    </w:p>
    <w:sectPr w:rsidRPr="00AC21BA" w:rsidR="004A2610">
      <w:footerReference w:type="default" r:id="rId2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A56" w:rsidP="007742F1" w:rsidRDefault="009E0A56" w14:paraId="6C4D1ADF" w14:textId="77777777">
      <w:pPr>
        <w:spacing w:after="0" w:line="240" w:lineRule="auto"/>
      </w:pPr>
      <w:r>
        <w:separator/>
      </w:r>
    </w:p>
  </w:endnote>
  <w:endnote w:type="continuationSeparator" w:id="0">
    <w:p w:rsidR="009E0A56" w:rsidP="007742F1" w:rsidRDefault="009E0A56" w14:paraId="383C27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724563"/>
      <w:docPartObj>
        <w:docPartGallery w:val="Page Numbers (Bottom of Page)"/>
        <w:docPartUnique/>
      </w:docPartObj>
    </w:sdtPr>
    <w:sdtEndPr>
      <w:rPr>
        <w:noProof/>
      </w:rPr>
    </w:sdtEndPr>
    <w:sdtContent>
      <w:p w:rsidR="00D02A1B" w:rsidRDefault="00D02A1B" w14:paraId="27CFC8EA" w14:textId="761C30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742F1" w:rsidRDefault="007742F1" w14:paraId="0FC241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A56" w:rsidP="007742F1" w:rsidRDefault="009E0A56" w14:paraId="3A6240BD" w14:textId="77777777">
      <w:pPr>
        <w:spacing w:after="0" w:line="240" w:lineRule="auto"/>
      </w:pPr>
      <w:r>
        <w:separator/>
      </w:r>
    </w:p>
  </w:footnote>
  <w:footnote w:type="continuationSeparator" w:id="0">
    <w:p w:rsidR="009E0A56" w:rsidP="007742F1" w:rsidRDefault="009E0A56" w14:paraId="3446901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5DE"/>
    <w:multiLevelType w:val="hybridMultilevel"/>
    <w:tmpl w:val="8064E6CA"/>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 w15:restartNumberingAfterBreak="0">
    <w:nsid w:val="0F706B9C"/>
    <w:multiLevelType w:val="hybridMultilevel"/>
    <w:tmpl w:val="3FB673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D33C23"/>
    <w:multiLevelType w:val="hybridMultilevel"/>
    <w:tmpl w:val="8D98A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49320D"/>
    <w:multiLevelType w:val="hybridMultilevel"/>
    <w:tmpl w:val="A62C5CF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3D967253"/>
    <w:multiLevelType w:val="hybridMultilevel"/>
    <w:tmpl w:val="450672BE"/>
    <w:lvl w:ilvl="0" w:tplc="3E048BEA">
      <w:start w:val="1"/>
      <w:numFmt w:val="bullet"/>
      <w:lvlText w:val=""/>
      <w:lvlJc w:val="left"/>
      <w:pPr>
        <w:tabs>
          <w:tab w:val="num" w:pos="720"/>
        </w:tabs>
        <w:ind w:left="720" w:hanging="360"/>
      </w:pPr>
      <w:rPr>
        <w:rFonts w:hint="default" w:ascii="Symbol" w:hAnsi="Symbol"/>
        <w:sz w:val="20"/>
      </w:rPr>
    </w:lvl>
    <w:lvl w:ilvl="1" w:tplc="F54AC6E2">
      <w:start w:val="1"/>
      <w:numFmt w:val="bullet"/>
      <w:lvlText w:val="o"/>
      <w:lvlJc w:val="left"/>
      <w:pPr>
        <w:tabs>
          <w:tab w:val="num" w:pos="1440"/>
        </w:tabs>
        <w:ind w:left="1440" w:hanging="360"/>
      </w:pPr>
      <w:rPr>
        <w:rFonts w:hint="default" w:ascii="Courier New" w:hAnsi="Courier New" w:cs="Times New Roman"/>
        <w:sz w:val="20"/>
      </w:rPr>
    </w:lvl>
    <w:lvl w:ilvl="2" w:tplc="871A7AA0">
      <w:start w:val="1"/>
      <w:numFmt w:val="bullet"/>
      <w:lvlText w:val=""/>
      <w:lvlJc w:val="left"/>
      <w:pPr>
        <w:tabs>
          <w:tab w:val="num" w:pos="2160"/>
        </w:tabs>
        <w:ind w:left="2160" w:hanging="360"/>
      </w:pPr>
      <w:rPr>
        <w:rFonts w:hint="default" w:ascii="Wingdings" w:hAnsi="Wingdings"/>
        <w:sz w:val="20"/>
      </w:rPr>
    </w:lvl>
    <w:lvl w:ilvl="3" w:tplc="AD947E26">
      <w:start w:val="1"/>
      <w:numFmt w:val="bullet"/>
      <w:lvlText w:val=""/>
      <w:lvlJc w:val="left"/>
      <w:pPr>
        <w:tabs>
          <w:tab w:val="num" w:pos="2880"/>
        </w:tabs>
        <w:ind w:left="2880" w:hanging="360"/>
      </w:pPr>
      <w:rPr>
        <w:rFonts w:hint="default" w:ascii="Wingdings" w:hAnsi="Wingdings"/>
        <w:sz w:val="20"/>
      </w:rPr>
    </w:lvl>
    <w:lvl w:ilvl="4" w:tplc="02025DBE">
      <w:start w:val="1"/>
      <w:numFmt w:val="bullet"/>
      <w:lvlText w:val=""/>
      <w:lvlJc w:val="left"/>
      <w:pPr>
        <w:tabs>
          <w:tab w:val="num" w:pos="3600"/>
        </w:tabs>
        <w:ind w:left="3600" w:hanging="360"/>
      </w:pPr>
      <w:rPr>
        <w:rFonts w:hint="default" w:ascii="Wingdings" w:hAnsi="Wingdings"/>
        <w:sz w:val="20"/>
      </w:rPr>
    </w:lvl>
    <w:lvl w:ilvl="5" w:tplc="B42CA698">
      <w:start w:val="1"/>
      <w:numFmt w:val="bullet"/>
      <w:lvlText w:val=""/>
      <w:lvlJc w:val="left"/>
      <w:pPr>
        <w:tabs>
          <w:tab w:val="num" w:pos="4320"/>
        </w:tabs>
        <w:ind w:left="4320" w:hanging="360"/>
      </w:pPr>
      <w:rPr>
        <w:rFonts w:hint="default" w:ascii="Wingdings" w:hAnsi="Wingdings"/>
        <w:sz w:val="20"/>
      </w:rPr>
    </w:lvl>
    <w:lvl w:ilvl="6" w:tplc="9ADC6C2E">
      <w:start w:val="1"/>
      <w:numFmt w:val="bullet"/>
      <w:lvlText w:val=""/>
      <w:lvlJc w:val="left"/>
      <w:pPr>
        <w:tabs>
          <w:tab w:val="num" w:pos="5040"/>
        </w:tabs>
        <w:ind w:left="5040" w:hanging="360"/>
      </w:pPr>
      <w:rPr>
        <w:rFonts w:hint="default" w:ascii="Wingdings" w:hAnsi="Wingdings"/>
        <w:sz w:val="20"/>
      </w:rPr>
    </w:lvl>
    <w:lvl w:ilvl="7" w:tplc="9D1A99DC">
      <w:start w:val="1"/>
      <w:numFmt w:val="bullet"/>
      <w:lvlText w:val=""/>
      <w:lvlJc w:val="left"/>
      <w:pPr>
        <w:tabs>
          <w:tab w:val="num" w:pos="5760"/>
        </w:tabs>
        <w:ind w:left="5760" w:hanging="360"/>
      </w:pPr>
      <w:rPr>
        <w:rFonts w:hint="default" w:ascii="Wingdings" w:hAnsi="Wingdings"/>
        <w:sz w:val="20"/>
      </w:rPr>
    </w:lvl>
    <w:lvl w:ilvl="8" w:tplc="2834D8DA">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F4B581E"/>
    <w:multiLevelType w:val="hybridMultilevel"/>
    <w:tmpl w:val="04F8E304"/>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6" w15:restartNumberingAfterBreak="0">
    <w:nsid w:val="5B3536DC"/>
    <w:multiLevelType w:val="hybridMultilevel"/>
    <w:tmpl w:val="F54279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F824753"/>
    <w:multiLevelType w:val="hybridMultilevel"/>
    <w:tmpl w:val="E2B03EA6"/>
    <w:lvl w:ilvl="0" w:tplc="B484AEF0">
      <w:start w:val="1"/>
      <w:numFmt w:val="bullet"/>
      <w:lvlText w:val=""/>
      <w:lvlJc w:val="left"/>
      <w:pPr>
        <w:tabs>
          <w:tab w:val="num" w:pos="720"/>
        </w:tabs>
        <w:ind w:left="720" w:hanging="360"/>
      </w:pPr>
      <w:rPr>
        <w:rFonts w:hint="default" w:ascii="Symbol" w:hAnsi="Symbol"/>
        <w:sz w:val="20"/>
      </w:rPr>
    </w:lvl>
    <w:lvl w:ilvl="1" w:tplc="C03EAA40">
      <w:start w:val="1"/>
      <w:numFmt w:val="bullet"/>
      <w:lvlText w:val="o"/>
      <w:lvlJc w:val="left"/>
      <w:pPr>
        <w:tabs>
          <w:tab w:val="num" w:pos="1440"/>
        </w:tabs>
        <w:ind w:left="1440" w:hanging="360"/>
      </w:pPr>
      <w:rPr>
        <w:rFonts w:hint="default" w:ascii="Courier New" w:hAnsi="Courier New" w:cs="Times New Roman"/>
        <w:sz w:val="20"/>
      </w:rPr>
    </w:lvl>
    <w:lvl w:ilvl="2" w:tplc="D0221DA8">
      <w:start w:val="1"/>
      <w:numFmt w:val="bullet"/>
      <w:lvlText w:val=""/>
      <w:lvlJc w:val="left"/>
      <w:pPr>
        <w:tabs>
          <w:tab w:val="num" w:pos="2160"/>
        </w:tabs>
        <w:ind w:left="2160" w:hanging="360"/>
      </w:pPr>
      <w:rPr>
        <w:rFonts w:hint="default" w:ascii="Wingdings" w:hAnsi="Wingdings"/>
        <w:sz w:val="20"/>
      </w:rPr>
    </w:lvl>
    <w:lvl w:ilvl="3" w:tplc="119011C8">
      <w:start w:val="1"/>
      <w:numFmt w:val="bullet"/>
      <w:lvlText w:val=""/>
      <w:lvlJc w:val="left"/>
      <w:pPr>
        <w:tabs>
          <w:tab w:val="num" w:pos="2880"/>
        </w:tabs>
        <w:ind w:left="2880" w:hanging="360"/>
      </w:pPr>
      <w:rPr>
        <w:rFonts w:hint="default" w:ascii="Wingdings" w:hAnsi="Wingdings"/>
        <w:sz w:val="20"/>
      </w:rPr>
    </w:lvl>
    <w:lvl w:ilvl="4" w:tplc="974CA7AA">
      <w:start w:val="1"/>
      <w:numFmt w:val="bullet"/>
      <w:lvlText w:val=""/>
      <w:lvlJc w:val="left"/>
      <w:pPr>
        <w:tabs>
          <w:tab w:val="num" w:pos="3600"/>
        </w:tabs>
        <w:ind w:left="3600" w:hanging="360"/>
      </w:pPr>
      <w:rPr>
        <w:rFonts w:hint="default" w:ascii="Wingdings" w:hAnsi="Wingdings"/>
        <w:sz w:val="20"/>
      </w:rPr>
    </w:lvl>
    <w:lvl w:ilvl="5" w:tplc="C6BCCCA4">
      <w:start w:val="1"/>
      <w:numFmt w:val="bullet"/>
      <w:lvlText w:val=""/>
      <w:lvlJc w:val="left"/>
      <w:pPr>
        <w:tabs>
          <w:tab w:val="num" w:pos="4320"/>
        </w:tabs>
        <w:ind w:left="4320" w:hanging="360"/>
      </w:pPr>
      <w:rPr>
        <w:rFonts w:hint="default" w:ascii="Wingdings" w:hAnsi="Wingdings"/>
        <w:sz w:val="20"/>
      </w:rPr>
    </w:lvl>
    <w:lvl w:ilvl="6" w:tplc="6DD05492">
      <w:start w:val="1"/>
      <w:numFmt w:val="bullet"/>
      <w:lvlText w:val=""/>
      <w:lvlJc w:val="left"/>
      <w:pPr>
        <w:tabs>
          <w:tab w:val="num" w:pos="5040"/>
        </w:tabs>
        <w:ind w:left="5040" w:hanging="360"/>
      </w:pPr>
      <w:rPr>
        <w:rFonts w:hint="default" w:ascii="Wingdings" w:hAnsi="Wingdings"/>
        <w:sz w:val="20"/>
      </w:rPr>
    </w:lvl>
    <w:lvl w:ilvl="7" w:tplc="B7ACCB58">
      <w:start w:val="1"/>
      <w:numFmt w:val="bullet"/>
      <w:lvlText w:val=""/>
      <w:lvlJc w:val="left"/>
      <w:pPr>
        <w:tabs>
          <w:tab w:val="num" w:pos="5760"/>
        </w:tabs>
        <w:ind w:left="5760" w:hanging="360"/>
      </w:pPr>
      <w:rPr>
        <w:rFonts w:hint="default" w:ascii="Wingdings" w:hAnsi="Wingdings"/>
        <w:sz w:val="20"/>
      </w:rPr>
    </w:lvl>
    <w:lvl w:ilvl="8" w:tplc="8FFC5AE2">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CFF08B3"/>
    <w:multiLevelType w:val="hybridMultilevel"/>
    <w:tmpl w:val="B1F22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26615140">
    <w:abstractNumId w:val="4"/>
  </w:num>
  <w:num w:numId="2" w16cid:durableId="107554504">
    <w:abstractNumId w:val="7"/>
  </w:num>
  <w:num w:numId="3" w16cid:durableId="715592536">
    <w:abstractNumId w:val="6"/>
  </w:num>
  <w:num w:numId="4" w16cid:durableId="830173549">
    <w:abstractNumId w:val="0"/>
  </w:num>
  <w:num w:numId="5" w16cid:durableId="1005286218">
    <w:abstractNumId w:val="8"/>
  </w:num>
  <w:num w:numId="6" w16cid:durableId="475803888">
    <w:abstractNumId w:val="2"/>
  </w:num>
  <w:num w:numId="7" w16cid:durableId="249773997">
    <w:abstractNumId w:val="1"/>
  </w:num>
  <w:num w:numId="8" w16cid:durableId="306281146">
    <w:abstractNumId w:val="5"/>
  </w:num>
  <w:num w:numId="9" w16cid:durableId="153426933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610"/>
    <w:rsid w:val="00045360"/>
    <w:rsid w:val="00085237"/>
    <w:rsid w:val="000B5E0F"/>
    <w:rsid w:val="000F31A9"/>
    <w:rsid w:val="00102948"/>
    <w:rsid w:val="00103D43"/>
    <w:rsid w:val="001459BE"/>
    <w:rsid w:val="00166744"/>
    <w:rsid w:val="00172875"/>
    <w:rsid w:val="00176B81"/>
    <w:rsid w:val="00185861"/>
    <w:rsid w:val="001924D2"/>
    <w:rsid w:val="00193426"/>
    <w:rsid w:val="0019355A"/>
    <w:rsid w:val="001A35EB"/>
    <w:rsid w:val="001D3001"/>
    <w:rsid w:val="002132C3"/>
    <w:rsid w:val="00222B54"/>
    <w:rsid w:val="002232D9"/>
    <w:rsid w:val="00253769"/>
    <w:rsid w:val="0027768E"/>
    <w:rsid w:val="00323354"/>
    <w:rsid w:val="00335DD5"/>
    <w:rsid w:val="003405DC"/>
    <w:rsid w:val="003545E7"/>
    <w:rsid w:val="00374C1B"/>
    <w:rsid w:val="003D77DE"/>
    <w:rsid w:val="003E19E9"/>
    <w:rsid w:val="003F625D"/>
    <w:rsid w:val="0040544A"/>
    <w:rsid w:val="00461B04"/>
    <w:rsid w:val="00485625"/>
    <w:rsid w:val="004A2610"/>
    <w:rsid w:val="004B6426"/>
    <w:rsid w:val="004E069F"/>
    <w:rsid w:val="004F17CA"/>
    <w:rsid w:val="00505493"/>
    <w:rsid w:val="005102E4"/>
    <w:rsid w:val="00520E96"/>
    <w:rsid w:val="00525548"/>
    <w:rsid w:val="00540440"/>
    <w:rsid w:val="005954AB"/>
    <w:rsid w:val="005A261D"/>
    <w:rsid w:val="005B5F64"/>
    <w:rsid w:val="005D7815"/>
    <w:rsid w:val="006403A7"/>
    <w:rsid w:val="00660ED0"/>
    <w:rsid w:val="00690C5D"/>
    <w:rsid w:val="00696F0E"/>
    <w:rsid w:val="006C0E28"/>
    <w:rsid w:val="006D3560"/>
    <w:rsid w:val="006D51AC"/>
    <w:rsid w:val="0070355E"/>
    <w:rsid w:val="007517C9"/>
    <w:rsid w:val="007742F1"/>
    <w:rsid w:val="007760C3"/>
    <w:rsid w:val="007C07BC"/>
    <w:rsid w:val="007C20E3"/>
    <w:rsid w:val="007F4160"/>
    <w:rsid w:val="0083181D"/>
    <w:rsid w:val="008B63EF"/>
    <w:rsid w:val="008E0A06"/>
    <w:rsid w:val="008E57EC"/>
    <w:rsid w:val="009118A0"/>
    <w:rsid w:val="00911FD4"/>
    <w:rsid w:val="00921D10"/>
    <w:rsid w:val="00951633"/>
    <w:rsid w:val="009548C4"/>
    <w:rsid w:val="00991571"/>
    <w:rsid w:val="009932F0"/>
    <w:rsid w:val="009E0A56"/>
    <w:rsid w:val="009F6303"/>
    <w:rsid w:val="00A03315"/>
    <w:rsid w:val="00A14C37"/>
    <w:rsid w:val="00A30F27"/>
    <w:rsid w:val="00A7161F"/>
    <w:rsid w:val="00A8087A"/>
    <w:rsid w:val="00AC02F6"/>
    <w:rsid w:val="00AC21BA"/>
    <w:rsid w:val="00B248FB"/>
    <w:rsid w:val="00B67277"/>
    <w:rsid w:val="00B72F25"/>
    <w:rsid w:val="00B741B7"/>
    <w:rsid w:val="00B81F84"/>
    <w:rsid w:val="00B82381"/>
    <w:rsid w:val="00BA5BAC"/>
    <w:rsid w:val="00BB2F96"/>
    <w:rsid w:val="00BB5781"/>
    <w:rsid w:val="00BC29BB"/>
    <w:rsid w:val="00BD6115"/>
    <w:rsid w:val="00BE71DB"/>
    <w:rsid w:val="00BF5044"/>
    <w:rsid w:val="00C02E90"/>
    <w:rsid w:val="00C266CA"/>
    <w:rsid w:val="00CA2421"/>
    <w:rsid w:val="00D02A1B"/>
    <w:rsid w:val="00D278F3"/>
    <w:rsid w:val="00D34AF6"/>
    <w:rsid w:val="00D5426E"/>
    <w:rsid w:val="00D6126C"/>
    <w:rsid w:val="00D77E6F"/>
    <w:rsid w:val="00D830C1"/>
    <w:rsid w:val="00D83E07"/>
    <w:rsid w:val="00E03BCE"/>
    <w:rsid w:val="00E705F9"/>
    <w:rsid w:val="00E77D5D"/>
    <w:rsid w:val="00EA46EB"/>
    <w:rsid w:val="00EB63DD"/>
    <w:rsid w:val="00EC0C9D"/>
    <w:rsid w:val="00EF40C2"/>
    <w:rsid w:val="00EF789A"/>
    <w:rsid w:val="00F06A9F"/>
    <w:rsid w:val="00F23776"/>
    <w:rsid w:val="00FA433C"/>
    <w:rsid w:val="00FF41FE"/>
    <w:rsid w:val="00FF4A90"/>
    <w:rsid w:val="00FF4DE1"/>
    <w:rsid w:val="4CCA9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A2EA"/>
  <w15:chartTrackingRefBased/>
  <w15:docId w15:val="{637C396B-F635-4081-A45D-21716E9240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D77DE"/>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405DC"/>
    <w:rPr>
      <w:color w:val="0563C1" w:themeColor="hyperlink"/>
      <w:u w:val="single"/>
    </w:rPr>
  </w:style>
  <w:style w:type="character" w:styleId="Heading1Char" w:customStyle="1">
    <w:name w:val="Heading 1 Char"/>
    <w:basedOn w:val="DefaultParagraphFont"/>
    <w:link w:val="Heading1"/>
    <w:uiPriority w:val="9"/>
    <w:rsid w:val="003D77DE"/>
    <w:rPr>
      <w:rFonts w:asciiTheme="majorHAnsi" w:hAnsiTheme="majorHAnsi" w:eastAsiaTheme="majorEastAsia" w:cstheme="majorBidi"/>
      <w:color w:val="2E74B5" w:themeColor="accent1" w:themeShade="BF"/>
      <w:sz w:val="32"/>
      <w:szCs w:val="32"/>
    </w:rPr>
  </w:style>
  <w:style w:type="character" w:styleId="CommentReference">
    <w:name w:val="Comment Reference"/>
    <w:basedOn w:val="DefaultParagraphFont"/>
    <w:uiPriority w:val="99"/>
    <w:semiHidden/>
    <w:unhideWhenUsed/>
    <w:rsid w:val="00EA46EB"/>
    <w:rPr>
      <w:sz w:val="16"/>
      <w:szCs w:val="16"/>
    </w:rPr>
  </w:style>
  <w:style w:type="paragraph" w:styleId="CommentText">
    <w:name w:val="Comment Text"/>
    <w:basedOn w:val="Normal"/>
    <w:link w:val="CommentTextChar"/>
    <w:uiPriority w:val="99"/>
    <w:semiHidden/>
    <w:unhideWhenUsed/>
    <w:rsid w:val="00EA46EB"/>
    <w:pPr>
      <w:spacing w:line="240" w:lineRule="auto"/>
    </w:pPr>
    <w:rPr>
      <w:sz w:val="20"/>
      <w:szCs w:val="20"/>
    </w:rPr>
  </w:style>
  <w:style w:type="character" w:styleId="CommentTextChar" w:customStyle="1">
    <w:name w:val="Comment Text Char"/>
    <w:basedOn w:val="DefaultParagraphFont"/>
    <w:link w:val="CommentText"/>
    <w:uiPriority w:val="99"/>
    <w:semiHidden/>
    <w:rsid w:val="00EA46EB"/>
    <w:rPr>
      <w:sz w:val="20"/>
      <w:szCs w:val="20"/>
    </w:rPr>
  </w:style>
  <w:style w:type="paragraph" w:styleId="BalloonText">
    <w:name w:val="Balloon Text"/>
    <w:basedOn w:val="Normal"/>
    <w:link w:val="BalloonTextChar"/>
    <w:uiPriority w:val="99"/>
    <w:semiHidden/>
    <w:unhideWhenUsed/>
    <w:rsid w:val="00EA46E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A46EB"/>
    <w:rPr>
      <w:rFonts w:ascii="Segoe UI" w:hAnsi="Segoe UI" w:cs="Segoe UI"/>
      <w:sz w:val="18"/>
      <w:szCs w:val="18"/>
    </w:rPr>
  </w:style>
  <w:style w:type="paragraph" w:styleId="CommentSubject">
    <w:name w:val="Comment Subject"/>
    <w:basedOn w:val="CommentText"/>
    <w:next w:val="CommentText"/>
    <w:link w:val="CommentSubjectChar"/>
    <w:uiPriority w:val="99"/>
    <w:semiHidden/>
    <w:unhideWhenUsed/>
    <w:rsid w:val="00540440"/>
    <w:rPr>
      <w:b/>
      <w:bCs/>
    </w:rPr>
  </w:style>
  <w:style w:type="character" w:styleId="CommentSubjectChar" w:customStyle="1">
    <w:name w:val="Comment Subject Char"/>
    <w:basedOn w:val="CommentTextChar"/>
    <w:link w:val="CommentSubject"/>
    <w:uiPriority w:val="99"/>
    <w:semiHidden/>
    <w:rsid w:val="00540440"/>
    <w:rPr>
      <w:b/>
      <w:bCs/>
      <w:sz w:val="20"/>
      <w:szCs w:val="20"/>
    </w:rPr>
  </w:style>
  <w:style w:type="paragraph" w:styleId="ListParagraph">
    <w:name w:val="List Paragraph"/>
    <w:basedOn w:val="Normal"/>
    <w:uiPriority w:val="34"/>
    <w:qFormat/>
    <w:rsid w:val="00B82381"/>
    <w:pPr>
      <w:ind w:left="720"/>
      <w:contextualSpacing/>
    </w:pPr>
  </w:style>
  <w:style w:type="paragraph" w:styleId="Revision">
    <w:name w:val="Revision"/>
    <w:hidden/>
    <w:uiPriority w:val="99"/>
    <w:semiHidden/>
    <w:rsid w:val="00D278F3"/>
    <w:pPr>
      <w:spacing w:after="0" w:line="240" w:lineRule="auto"/>
    </w:pPr>
  </w:style>
  <w:style w:type="paragraph" w:styleId="Header">
    <w:name w:val="header"/>
    <w:basedOn w:val="Normal"/>
    <w:link w:val="HeaderChar"/>
    <w:uiPriority w:val="99"/>
    <w:unhideWhenUsed/>
    <w:rsid w:val="007742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742F1"/>
  </w:style>
  <w:style w:type="paragraph" w:styleId="Footer">
    <w:name w:val="footer"/>
    <w:basedOn w:val="Normal"/>
    <w:link w:val="FooterChar"/>
    <w:uiPriority w:val="99"/>
    <w:unhideWhenUsed/>
    <w:rsid w:val="007742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42F1"/>
  </w:style>
  <w:style w:type="paragraph" w:styleId="BodyText">
    <w:name w:val="Body Text"/>
    <w:basedOn w:val="Normal"/>
    <w:link w:val="BodyTextChar"/>
    <w:rsid w:val="009548C4"/>
    <w:pPr>
      <w:spacing w:after="0" w:line="240" w:lineRule="auto"/>
      <w:jc w:val="center"/>
    </w:pPr>
    <w:rPr>
      <w:rFonts w:ascii="Arial" w:hAnsi="Arial" w:eastAsia="Times New Roman" w:cs="Times New Roman"/>
      <w:b/>
      <w:bCs/>
      <w:sz w:val="23"/>
      <w:szCs w:val="20"/>
    </w:rPr>
  </w:style>
  <w:style w:type="character" w:styleId="BodyTextChar" w:customStyle="1">
    <w:name w:val="Body Text Char"/>
    <w:basedOn w:val="DefaultParagraphFont"/>
    <w:link w:val="BodyText"/>
    <w:rsid w:val="009548C4"/>
    <w:rPr>
      <w:rFonts w:ascii="Arial" w:hAnsi="Arial" w:eastAsia="Times New Roman" w:cs="Times New Roman"/>
      <w:b/>
      <w:bCs/>
      <w:sz w:val="23"/>
      <w:szCs w:val="20"/>
    </w:rPr>
  </w:style>
  <w:style w:type="table" w:styleId="GridTable4-Accent3">
    <w:name w:val="Grid Table 4 Accent 3"/>
    <w:basedOn w:val="TableNormal"/>
    <w:uiPriority w:val="49"/>
    <w:rsid w:val="009548C4"/>
    <w:pPr>
      <w:spacing w:after="0" w:line="240" w:lineRule="auto"/>
    </w:pPr>
    <w:rPr>
      <w:rFonts w:ascii="Times New Roman" w:hAnsi="Times New Roman" w:eastAsia="Times New Roman" w:cs="Times New Roman"/>
      <w:sz w:val="20"/>
      <w:szCs w:val="20"/>
      <w:lang w:val="en-US" w:eastAsia="ja-JP"/>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6645">
      <w:bodyDiv w:val="1"/>
      <w:marLeft w:val="0"/>
      <w:marRight w:val="0"/>
      <w:marTop w:val="0"/>
      <w:marBottom w:val="0"/>
      <w:divBdr>
        <w:top w:val="none" w:sz="0" w:space="0" w:color="auto"/>
        <w:left w:val="none" w:sz="0" w:space="0" w:color="auto"/>
        <w:bottom w:val="none" w:sz="0" w:space="0" w:color="auto"/>
        <w:right w:val="none" w:sz="0" w:space="0" w:color="auto"/>
      </w:divBdr>
    </w:div>
    <w:div w:id="194965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legislation.gov.uk/ukpga/1995/25/section/61" TargetMode="External" Id="rId13" /><Relationship Type="http://schemas.openxmlformats.org/officeDocument/2006/relationships/hyperlink" Target="https://www.legislation.gov.uk/ukpga/2011/20/section/28" TargetMode="External" Id="rId18" /><Relationship Type="http://schemas.openxmlformats.org/officeDocument/2006/relationships/hyperlink" Target="https://www.legislation.gov.uk/uksi/2014/2095/contents" TargetMode="External" Id="rId26" /><Relationship Type="http://schemas.openxmlformats.org/officeDocument/2006/relationships/customXml" Target="../customXml/item3.xml" Id="rId3" /><Relationship Type="http://schemas.openxmlformats.org/officeDocument/2006/relationships/hyperlink" Target="https://www.legislation.gov.uk/ukpga/1972/70/section/100A" TargetMode="External" Id="rId21" /><Relationship Type="http://schemas.openxmlformats.org/officeDocument/2006/relationships/webSettings" Target="webSettings.xml" Id="rId7" /><Relationship Type="http://schemas.openxmlformats.org/officeDocument/2006/relationships/hyperlink" Target="https://www.legislation.gov.uk/uksi/2015/770/contents" TargetMode="External" Id="rId12" /><Relationship Type="http://schemas.openxmlformats.org/officeDocument/2006/relationships/hyperlink" Target="https://www.legislation.gov.uk/uksi/2015/770/schedule/1" TargetMode="External" Id="rId17" /><Relationship Type="http://schemas.openxmlformats.org/officeDocument/2006/relationships/hyperlink" Target="https://lakedistrictgovuk.sharepoint.com/:w:/r/sites/WayMarkerOurOrganisation/_layouts/15/Doc.aspx?sourcedoc=%7BE6DF1880-CE66-4108-B942-B84B3E0E5B61%7D&amp;file=PART%20G%20Public%20Attendance%20and%20Speaking%20at%20Committee%20Meetings.doc&amp;action=default&amp;mobileredirect=true" TargetMode="External" Id="rId25" /><Relationship Type="http://schemas.openxmlformats.org/officeDocument/2006/relationships/customXml" Target="../customXml/item2.xml" Id="rId2" /><Relationship Type="http://schemas.openxmlformats.org/officeDocument/2006/relationships/hyperlink" Target="https://lakedistrictgovuk.sharepoint.com/sites/WayMarkerOurOrganisation/Shared%20Documents/Forms/AllItems.aspx?id=%2Fsites%2FWayMarkerOurOrganisation%2FShared%20Documents%2F2021%2D24%20Business%20Plan%2Epdf&amp;parent=%2Fsites%2FWayMarkerOurOrganisation%2FShared%20Documents" TargetMode="External" Id="rId16" /><Relationship Type="http://schemas.openxmlformats.org/officeDocument/2006/relationships/hyperlink" Target="https://lakedistrictgovuk.sharepoint.com/:w:/r/sites/WayMarkerOurOrganisation/_layouts/15/Doc.aspx?sourcedoc=%7B0F4249A1-F456-4711-A584-A96F4E478440%7D&amp;file=PART%20D%20Scheme%20of%20Delegation.docx&amp;action=default&amp;mobileredirect=true"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egislation.gov.uk/ukpga/1995/25/schedule/7" TargetMode="External" Id="rId11" /><Relationship Type="http://schemas.openxmlformats.org/officeDocument/2006/relationships/hyperlink" Target="https://www.legislation.gov.uk/ukpga/1972/70/section/100A" TargetMode="External" Id="rId24" /><Relationship Type="http://schemas.openxmlformats.org/officeDocument/2006/relationships/styles" Target="styles.xml" Id="rId5" /><Relationship Type="http://schemas.openxmlformats.org/officeDocument/2006/relationships/hyperlink" Target="https://www.lakedistrict.gov.uk/caringfor/lake-district-national-park-partnership/management-plan" TargetMode="External" Id="rId15" /><Relationship Type="http://schemas.openxmlformats.org/officeDocument/2006/relationships/hyperlink" Target="https://www.legislation.gov.uk/ukpga/1972/70/section/270" TargetMode="External" Id="rId23" /><Relationship Type="http://schemas.openxmlformats.org/officeDocument/2006/relationships/fontTable" Target="fontTable.xml" Id="rId28" /><Relationship Type="http://schemas.openxmlformats.org/officeDocument/2006/relationships/hyperlink" Target="https://www.legislation.gov.uk/ukpga/1995/25/section/63" TargetMode="External" Id="rId10" /><Relationship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legislation.gov.uk/ukpga/1995/25/section/62" TargetMode="External" Id="rId14" /><Relationship Type="http://schemas.openxmlformats.org/officeDocument/2006/relationships/hyperlink" Target="https://www.legislation.gov.uk/ukpga/1972/70/schedule/12A" TargetMode="External" Id="rId22" /><Relationship Type="http://schemas.openxmlformats.org/officeDocument/2006/relationships/footer" Target="footer1.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7aeadbbc6d49caffbbaccf49ba47f8d6">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d60253b9bca26c00cb8e7f5f65f02c66"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5A86D-6E35-4083-BA37-FFBFA3E6BC55}"/>
</file>

<file path=customXml/itemProps2.xml><?xml version="1.0" encoding="utf-8"?>
<ds:datastoreItem xmlns:ds="http://schemas.openxmlformats.org/officeDocument/2006/customXml" ds:itemID="{AD76DDF6-77CD-47E7-9922-295D36B163B5}">
  <ds:schemaRefs>
    <ds:schemaRef ds:uri="http://schemas.microsoft.com/sharepoint/v3/contenttype/forms"/>
  </ds:schemaRefs>
</ds:datastoreItem>
</file>

<file path=customXml/itemProps3.xml><?xml version="1.0" encoding="utf-8"?>
<ds:datastoreItem xmlns:ds="http://schemas.openxmlformats.org/officeDocument/2006/customXml" ds:itemID="{2B451008-7490-4558-9DE8-342965042FF4}">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Wood</dc:creator>
  <keywords/>
  <dc:description/>
  <lastModifiedBy>Jamie Mackintosh</lastModifiedBy>
  <revision>23</revision>
  <dcterms:created xsi:type="dcterms:W3CDTF">2023-03-22T16:08:00.0000000Z</dcterms:created>
  <dcterms:modified xsi:type="dcterms:W3CDTF">2026-05-12T14:32:49.4305250Z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0x01010035FA34789448D74690F9F04556560A6D</vt:lpwstr>
  </property>
  <property fmtid="{D5CDD505-2E9C-101B-9397-08002B2CF9AE}" pid="3" name="MediaServiceImageTags">
    <vt:lpwstr/>
  </property>
</Properties>
</file>